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32F12" w14:textId="77777777" w:rsidR="006C1C7B" w:rsidRDefault="006C1C7B" w:rsidP="006C1C7B">
      <w:pPr>
        <w:pStyle w:val="BodyText"/>
        <w:ind w:left="0"/>
        <w:rPr>
          <w:rFonts w:ascii="Times New Roman"/>
          <w:sz w:val="48"/>
        </w:rPr>
      </w:pPr>
      <w:r>
        <w:rPr>
          <w:noProof/>
        </w:rPr>
        <mc:AlternateContent>
          <mc:Choice Requires="wpg">
            <w:drawing>
              <wp:anchor distT="0" distB="0" distL="0" distR="0" simplePos="0" relativeHeight="251659264" behindDoc="1" locked="0" layoutInCell="1" allowOverlap="1" wp14:anchorId="610E43BC" wp14:editId="402638E4">
                <wp:simplePos x="0" y="0"/>
                <wp:positionH relativeFrom="page">
                  <wp:align>right</wp:align>
                </wp:positionH>
                <wp:positionV relativeFrom="page">
                  <wp:posOffset>-6350</wp:posOffset>
                </wp:positionV>
                <wp:extent cx="7560945" cy="4622800"/>
                <wp:effectExtent l="0" t="0" r="1905" b="63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4622800"/>
                          <a:chOff x="0" y="0"/>
                          <a:chExt cx="7560945" cy="3752850"/>
                        </a:xfrm>
                      </wpg:grpSpPr>
                      <wps:wsp>
                        <wps:cNvPr id="2" name="Graphic 2"/>
                        <wps:cNvSpPr/>
                        <wps:spPr>
                          <a:xfrm>
                            <a:off x="0" y="6350"/>
                            <a:ext cx="7560945" cy="3740150"/>
                          </a:xfrm>
                          <a:custGeom>
                            <a:avLst/>
                            <a:gdLst/>
                            <a:ahLst/>
                            <a:cxnLst/>
                            <a:rect l="l" t="t" r="r" b="b"/>
                            <a:pathLst>
                              <a:path w="7560945" h="3740150">
                                <a:moveTo>
                                  <a:pt x="0" y="3740150"/>
                                </a:moveTo>
                                <a:lnTo>
                                  <a:pt x="7560564" y="3740150"/>
                                </a:lnTo>
                                <a:lnTo>
                                  <a:pt x="7560564" y="0"/>
                                </a:lnTo>
                                <a:lnTo>
                                  <a:pt x="0" y="0"/>
                                </a:lnTo>
                                <a:lnTo>
                                  <a:pt x="0" y="3740150"/>
                                </a:lnTo>
                                <a:close/>
                              </a:path>
                            </a:pathLst>
                          </a:custGeom>
                          <a:solidFill>
                            <a:srgbClr val="A9D18E"/>
                          </a:solidFill>
                        </wps:spPr>
                        <wps:bodyPr wrap="square" lIns="0" tIns="0" rIns="0" bIns="0" rtlCol="0">
                          <a:prstTxWarp prst="textNoShape">
                            <a:avLst/>
                          </a:prstTxWarp>
                          <a:noAutofit/>
                        </wps:bodyPr>
                      </wps:wsp>
                      <wps:wsp>
                        <wps:cNvPr id="3" name="Graphic 3"/>
                        <wps:cNvSpPr/>
                        <wps:spPr>
                          <a:xfrm>
                            <a:off x="0" y="0"/>
                            <a:ext cx="7560945" cy="3752850"/>
                          </a:xfrm>
                          <a:custGeom>
                            <a:avLst/>
                            <a:gdLst/>
                            <a:ahLst/>
                            <a:cxnLst/>
                            <a:rect l="l" t="t" r="r" b="b"/>
                            <a:pathLst>
                              <a:path w="7560945" h="3752850">
                                <a:moveTo>
                                  <a:pt x="7560564" y="3740150"/>
                                </a:moveTo>
                                <a:lnTo>
                                  <a:pt x="0" y="3740150"/>
                                </a:lnTo>
                                <a:lnTo>
                                  <a:pt x="0" y="3752850"/>
                                </a:lnTo>
                                <a:lnTo>
                                  <a:pt x="7560564" y="3752850"/>
                                </a:lnTo>
                                <a:lnTo>
                                  <a:pt x="7560564" y="3740150"/>
                                </a:lnTo>
                                <a:close/>
                              </a:path>
                              <a:path w="7560945" h="3752850">
                                <a:moveTo>
                                  <a:pt x="7560564" y="0"/>
                                </a:moveTo>
                                <a:lnTo>
                                  <a:pt x="0" y="0"/>
                                </a:lnTo>
                                <a:lnTo>
                                  <a:pt x="0" y="12700"/>
                                </a:lnTo>
                                <a:lnTo>
                                  <a:pt x="7560564" y="12700"/>
                                </a:lnTo>
                                <a:lnTo>
                                  <a:pt x="7560564" y="0"/>
                                </a:lnTo>
                                <a:close/>
                              </a:path>
                            </a:pathLst>
                          </a:custGeom>
                          <a:solidFill>
                            <a:srgbClr val="A9D18E"/>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5" cstate="print"/>
                          <a:stretch>
                            <a:fillRect/>
                          </a:stretch>
                        </pic:blipFill>
                        <pic:spPr>
                          <a:xfrm>
                            <a:off x="2374901" y="920750"/>
                            <a:ext cx="2819400" cy="1196721"/>
                          </a:xfrm>
                          <a:prstGeom prst="rect">
                            <a:avLst/>
                          </a:prstGeom>
                        </pic:spPr>
                      </pic:pic>
                    </wpg:wgp>
                  </a:graphicData>
                </a:graphic>
                <wp14:sizeRelV relativeFrom="margin">
                  <wp14:pctHeight>0</wp14:pctHeight>
                </wp14:sizeRelV>
              </wp:anchor>
            </w:drawing>
          </mc:Choice>
          <mc:Fallback>
            <w:pict>
              <v:group w14:anchorId="780EFE8B" id="Group 1" o:spid="_x0000_s1026" style="position:absolute;margin-left:544.15pt;margin-top:-.5pt;width:595.35pt;height:364pt;z-index:-251657216;mso-wrap-distance-left:0;mso-wrap-distance-right:0;mso-position-horizontal:right;mso-position-horizontal-relative:page;mso-position-vertical-relative:page;mso-height-relative:margin" coordsize="75609,375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Z90vlAwAAlgwAAA4AAABkcnMvZTJvRG9jLnhtbORXTW/cNhC9F+h/&#10;IHiPd6X9FrwOgjgxDASp0bjomUtREhFJZEnuh/99Z0hxJe+uW8dFTj1YHC6H5OPj48z4+v2hqclO&#10;GCtVu6bJ1ZgS0XKVy7Zc0z8eP79bUmIda3NWq1as6ZOw9P3Nr79c73UmUlWpOheGwCKtzfZ6TSvn&#10;dDYaWV6JhtkrpUULg4UyDXPQNeUoN2wPqzf1KB2P56O9Mrk2igtr4dfbMEhv/PpFIbj7rSiscKRe&#10;U8Dm/Nf47wa/o5trlpWG6UryDgZ7A4qGyRY2PS51yxwjWyPPlmokN8qqwl1x1YxUUUgu/BngNMn4&#10;5DR3Rm21P0uZ7Ut9pAmoPeHpzcvyr7s7o7/pBxPQg/lF8e8WeBntdZkNx7Ff9s6HwjQ4CQ5BDp7R&#10;pyOj4uAIhx8Xs/l4NZ1RwmFsOk/T5bjjnFdwMWfzePXp0szJYpYuZ37miGVhYw/vCGevQT+2p8j+&#10;N4q+VUwLz7xFCh4MkfmappS0rAEV33WCSVE/uDX4IIddz3Z0XmRoPgkHYdlFkiaL6Tg5OSrL+Na6&#10;O6E832z3xbqg2zxarIoWP7TRNKB+1H3tde8oAd0bSkD3m6B7zRzOw0tEk+wHF1ataYSC443aiUfl&#10;PV1/a9ED0MC99D51O/RFEczmU0pAA89nRL/Yar/20D/eefSIbfCEFx01B/vHsdgOfS7vy2tlRQCP&#10;BPhTHEmBFYe0W1XL/LOsayTBmnLzsTZkx4DfD6vbZPkJKYUpAzdQqM2CFtDaqPwJhLQH7ayp/WvL&#10;jKCkvm9BqhiZomGisYmGcfVH5eOX599Y93j4kxlNNJhr6kBHX1VULMuiPgAMOgRfnNmqD1unConi&#10;8dgCoq4Drydo+ac/o8npM5q84Rl1YeSFN3QeLp5fZuQIAvbPfkMBCvLfv49znT/XZ+/5ei1f9hwS&#10;ET1iewnFj/oPg1Vc9+xVvRReXkdNDAH/TEr0iiBiOwwCSboI6efFYDEMPT/mfbr/GQn4HGO8Bft/&#10;F1q05Bn8dUUMWGcZ+t+LPZjlthg2Q8HYvGqNhpnvW/0O6i3gX25kLd2Trx0hvyOodvcgOdY/2OmT&#10;PeSrkOzvG1YKMsUYFT3QH4Po2fRNLXXMEWh3QCHxnhRsF84aisFbxbeNaF2obo2oAbNqbSW1hQSe&#10;iWYjoBIx93kCRRVU1g7KEW1k6xAfpB9nhOOQyVhWQK76HUoABDoY8KB7nHiEF+qVFILSagz7QI5d&#10;pePFad2SLpPVFB6UL+6SZDVfpAmigN1i5YMJCOuWLlVhRQKsn+WoUNp4ZAGLNwGaz02++PXLdoU6&#10;VtfDvvfq/524+RsAAP//AwBQSwMECgAAAAAAAAAhADkDAS1ALwAAQC8AABUAAABkcnMvbWVkaWEv&#10;aW1hZ2UxLmpwZWf/2P/gABBKRklGAAEBAQBgAGAAAP/bAEMAAwICAwICAwMDAwQDAwQFCAUFBAQF&#10;CgcHBggMCgwMCwoLCw0OEhANDhEOCwsQFhARExQVFRUMDxcYFhQYEhQVFP/bAEMBAwQEBQQFCQUF&#10;CRQNCw0UFBQUFBQUFBQUFBQUFBQUFBQUFBQUFBQUFBQUFBQUFBQUFBQUFBQUFBQUFBQUFBQUFP/A&#10;ABEIAQ4B9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p39+ti&#10;9mGxiecQ/iVYj9QKuVwfj3WfL1zR7SM5aGZZ3HvuG0fz/Osqk+SNyJPlVzvKKKK1LCiiigAooooA&#10;KKKKACiiigAooooAKKKKACiiigAooooAKKKKACiiigAooooAKKKKACiiigAooooAKKKKACiiigAo&#10;oooAKKKKACiiigAooooAKKKKACiiigAooooAKKKKACua1/x3YaDcNbNHLPcr1RV2gfUn+ma6WuL+&#10;J2jpc6St+qgTWzAMwHVCcY/AkfmaxquUYNxIm2o3RmN8TNTvGP2LS0I9CGkP6Yp8PxOvbSdU1HTQ&#10;g7hAyMPcButdR4L1E6l4bs5GADopjbHqpxn8Rg/jWjqmlW2sWb211GJI2HHqp9QexrFQqSjzKZCU&#10;mrqQ7T9Qg1SzjurZxJDIMg/0PvVmuK+G8ctkdY0+Qki2nAHpnkH/ANBFdrXRTk5xTZpF3Vwoqvc6&#10;jaWX/HxdQwf9dZAv86zpfGOiw/e1GE/7pLfyqnKK3Y20tzZornH+IWgp0vC/+7E/+FVZfido8Y+U&#10;XMnssY/qRUOrTX2kTzx7nW0VwNx8V4eltp8khPTzJAv6AGoP7X8W+JTstbc2EDf8tApTj/ebn/vm&#10;o9vDaOvoT7SPTU6nxJ4stPD0JDETXjD93bqeSexPoK4C+0m5XU9IkvWLalqFwJJFI+4u5Qox+f0w&#10;PSuw8O+BLfR5ftl7L9tvQd29/uofUZ6n3NZ2jE+KvG8+pj5rKyGyIn+I8gfzZvyrGopTtzddl+bI&#10;knK1zvKKKK7joCiiigAooooAKKKKACiiigAooooAKKKKACiiigAooooAKKKKACiiigAooooAKKKK&#10;ACiiigAooooAKKKKACiiigAooooAKKKKACiiigAooooAKKKKACiiigAooooAKKKKACsDx5IsfhS/&#10;3dwqj6lhW/XE/FO98nR7a2BwZpdx9wo/xIrKs7U5MibtFlv4aRlPDCE/xSuR+g/pXV1jeDrX7J4Y&#10;05MYzEJP++ju/rWzTpq0EvIcVaKOVS/t/DMOp38yl5bu8cRQoPmkK/KAPxBOfeqf9leJPE37y8vP&#10;7ItW5FvD9/Hvj+p/Cugh0tLjWnvZlytuBDbKei8ZZvqScf8AAa1qzVPm0b0J5b77HH2/ww0qPmaW&#10;5uHPUs4AP5D+tXU+HugqObIt7mZ/8a6OirVKmvsofJHsYQ8EaGpyNPj/ABZj/Wp4vCejRfd022P+&#10;9GG/nWo7qn3mC/U4qvJqMSD5RLN6eVEzA/iBj9afJBdEO0V0HW+n2tn/AKi2hg/65xhf5VLLKkMb&#10;SSOsaKMszHAA9zWdLeanPkWtgkH/AE0vJAP/AB1Mk/iRVVvC51FxJq95Jf4ORAo8uEH/AHRyfqTR&#10;fpFfoF+yOX8aeMJdQspYdNVxYbvLlu8YEhP8K+3Bz/h17Lwzp8Om6HZxQpsBjV39SxAJJrjvH0qX&#10;upaZoNmqoFYErGMBS3AGO2Bk/jXocaLEioowqgAD0FY07upJt3toZx1k2x1FFFdRsFFFFABRRRQA&#10;UUUUAFFFFABRRRQAUUUUAFFFFABRRRQAUUUUAFFFFABRRRQAUUUUAFFFFABRRRQAUUUUAFFFFABR&#10;RRQAUUUUAFFFFABRRRQAUUUUAFFFFABRRRQAUUUUAFeYfFW4L6vZwfwpBv8AxLH/AOJFen15V8Uk&#10;K+IYW7Nbrg/8CauTFfwzGr8J6bYR+TY20eMbY1XH0AqxVfT5hcWFtKOQ8SsPxANWK6lsaoKKKKYw&#10;ooqre6pZ6cM3V1Db+0jgE/hSbS3AtUVz0/j7QoDg3wc+iRsf1xis25+KGnq222trm5c9BgKD/M/p&#10;Wbq01vIhziup2dc94q8YW3h23ZFZZr5h8kIPT3b0H86wZNX8V+JB5dnZHTYG/wCWjZU4/wB4/wBB&#10;V/Qvh5b2UwutSl+33Wd2GzsB9Tnlvx/Ks3UlPSmvmyeZy0iip4D8PXE12+u6jkzy5MQfqc9X9vQf&#10;/qru6OlFawgqcbIuMVFWCiiitCgooooAKKKKACiiigAooooAKKKKACiiigAooooAKKKKACiiigAo&#10;oooAKKKKACiiigAooooAKKKKACiiigAooooAKKKKACiiigAooooAKKKKACiiigAooooAKKKKACii&#10;igArg/irppktLS+UZ8pjG59jyP1B/Ou8qpqunR6tp1xZy/clUrn0PY/gcGsqkOeDiTJcyaMb4f6m&#10;NQ8N26FsyW+YWH0+7+mK6SvJvC2py+DfEc1ne/u4Xbypc9FP8L/Tn8jXrAORkciooT5oWe6Jpyuh&#10;aKKK6DQ4zxx4qurG4i0rTQftswG51GWXPQD3NQaR8NInAuNXnkuLh/maNG4B926k/lUQjWH4qsZ/&#10;+Wiboi3r5eB/Iiu/rkjBVZOU9bO1jFLnbcjIt/COjWoATTbc4/56Lv8A/Qs1owWkFqMQwxwj0jQL&#10;/KpqK6VFLZGqSWwUUUVQwooqre3Rh2RRYa5l4jU/qx9h/gO4pN2AnWQO7qP4eCff0/l+dPqOGIQR&#10;KgJOOpPUnuTUlMAooooAKKKKACiiigAooooAKKKKACiiigAooooAKKKKACiiigAooooAKKKKACii&#10;igAooooAKKKKACiiigAooooAKKKKACiiigAooooAKKKKACiiigAooooAKKKKACiiigAooooA5fxr&#10;4RXxBbefbgLfxD5T0Eg/un+lYfgvxo1gy6TqpMWw7I5ZOCh/ut7e/au21m7nsNPlubeITvD87Rd3&#10;UfeA98c/hXO3ul6P8QbL7VayCK8UYLgfOp9HXuPf8jXJONp80Pi7dzGStK8dzrwcjI5FLXmNtq2u&#10;+AnFvewm6sc4TJyv/AW7fQ/lXXaR440nVwoFwLaY/wDLK4+U/gehrSFaMtHo/MpTT0ejG+LvDL63&#10;FDc2j+TqNsd0T5xnvgn+X/16j0TxjHO4stVX+z9ST5WSX5Vf3B9//wBWa6UEEAg5B7iq97p1rqMe&#10;y6t47hewkUHH09KpwalzRY3HW6LPWis610Cysv8Aj3WaFf7iXEgUf8B3YrQVQowM49zmtFfqULRW&#10;dqfiHTtHB+13ccTD+DOX/wC+RzWJH4h1TxKxTR7U2doeDf3I7f7K9z+f4VDqRTt1E5JaG1qutR6c&#10;0cEaG5vpeIrZD8ze59F9zT9M097YvcXLia9mx5jj7qjsi+ij9eppmj6Fb6Orshee5l5luZjudz7n&#10;09q0qaTesgV92FFFFWUFFFFABRRRQAUUUUAFFFFABRRRQAUUUUAFFFFABRRRQAUUUUAFFFFABRRR&#10;QAUUUUAFFFFABRRRQAUUUUAFFFFABRRRQAUUUUAFFFFABRRRQAUUUUAFFFFABRRRQAUUUUAFFFFA&#10;BXm/ifwpe+H75tV0VpEjyWZIvvR+vHdfbt9K9IorKpTVRWZEoqSPPdI+JdvdQ/ZtZtgVYYaVF3I3&#10;+8v+GfpVqTwb4e8RqZdMuhC55xA+4D6oeR+lbGseBtK1l2keE287dZIDtJPuOh/KuVu/hXdwtvsr&#10;6OQjkCRShH4jNcso1FpOPMvxMmpbNXJP+ED1/ST/AMS7VAUH8KyNGT+HI/WpI4/Hdsdo/er6s0J/&#10;nzWf/YPjHTuIpbh0HTy7kMPyJ/pThqHja26pdMB28hX/AKVnpHpJE6Lo0agj8dTHBkigB7nyv6A1&#10;Ivg/xBqPGo64yIeqQFjn8PlFZP8AwmHiu3/1ti5/66WjD/Cnr8TtUt8fadPh/Jk/mTVc9L7TfzuO&#10;8etzqdK8B6RphDmA3cw58y4O7n6dP0roQAAABgDtXB23xYgbH2jT5I/UxSBv5gVtaf4/0W/IX7Sb&#10;Zz/DcLt/Xp+tdMKlFaRaRpGUNkdHRTY5EmQPGyujchlOQadXQahRRRQAUUUUAFFFFABRRRQAUUUU&#10;AFFFFABRRRQAUUUUAFFFFABRRRQAUUUUAFFFFABRRRQAUUUUAFFFFABRRRQAUUUUAFFFFABRRRQA&#10;UUUUAFFFFABRRRQAUUUUAFFFFABRRRQAUUUUAFFFFABRRRQAUUUUAFIVDAggEHsaWigChcaDpt3n&#10;zrC2kJ7mJc/nisa9+HOi3YJSKS1Y94nP8jkV1FFZunCW6JcU90edyeDdc8NOZ9GvTOgOTD90n6qe&#10;D/Ot3wz40TV5vsV7F9i1JeDGwIDn2z0Psa6esfxB4YtdejDNmC8j5iuY+HUjp9RWfs3T1p/cRyuP&#10;wmxRWVoF9czwyWt8u2/tiEkI6SD+Fx7HH5g1q1undXNE7hRRRTGFFFFABRRRQAUUUUAFFFFABRRR&#10;QAUUUUAFFFFABRRRQAUUUUAFFFFABRRRQAUUUUAFFFFABRRRQAUUUUAFFFFABRRRQAUUUUAFFFFA&#10;BRRRQAUUUUAFFFFABRRRQAUUUUAFFFFABRRRQAUUUUAFFFFABRRRQAUUUUAN8tfMEm0bwNu7vj0p&#10;1FFABRRRQAUUUUAFFFFABRRRQAUUUUAFFFFABRRRQAUUUUAFFFFABRRRQAUUUUAFFFFABRRRQAUU&#10;UUAefeLfj54E8E6pJpuq69Gl9GcSQQRSTGM+jFFIB9ic+1dB4O+IPh3x/aSXPh/VoNSjjx5ixkq8&#10;eem5GAZc4PUdjXzH4ZeT9n/xJ4ij8c+CZdc06+uTJHr8dstx8uT3bjDZyRkEHOQe3vvwhvfAOsWO&#10;o6p4Fhs7dLqRDex20RhZXAO0NGcbepxgYPJGea8jDYqrWqcs3Fb+7qpL79GcdKrKcrSsvLW//BIf&#10;Ev7QngPwhrl3o+q601tqFqwWaIWc77SQCOVQg8EdDVKx/ac+HGo3tvaW+vu888ixRr9huBlmOAMl&#10;PU1vfFPQdMm8AeLbt9OtHuv7Kun89oFL7hC2DuxnIwK5D9mLQdMuvgn4ZuptOtJrkm5PnSQKz5Fz&#10;Lg5IzxgflVyqYlYhUlKNmm9nsmlbfzG5Vfacia77efqeyUUUV6h1nP8Agnx7ofxF0iTU9AvDfWST&#10;NA0hiePDgAkYcA9GHPvXQV4J+xf/AMknvv8AsLzf+ioa97rlwtWVehCrLdoyozdSmpPqc/4P8e6H&#10;48gvZtDvDeR2c5tpyYnj2yAZI+YDPXqOKPFXj3Q/BVxpcOsXhtJNTuBbWgETv5khIGPlBx94cnAr&#10;yP8AZH/5AvjL/sOS/wDoK0v7UH/Id+GP/YdT/wBCjrl+tT+qLEWV/wAPisY+1l7H2nX/AINj3LUt&#10;Qg0nTrq+un8u1tommlfBO1FBLHA5PAPSqHhPxbpfjjQbfWdFuTd6dcFhHMY2j3bWKnhgCOQe1Vvi&#10;H/yIHib/ALBl1/6KavkHRvjq3hn4J6B4O0S6Nlqdw8y3+p7WxYxPO/3cDO4qc5HQdOTw8TjY4Wol&#10;Pazfne6SQ6tdUpJS2sfXOifEjw94k8S6joOl3xvtR07/AI+lhhkMcRzjBk27M54xnOQfQ07xz8RN&#10;A+G+n2994hvjY208vkxuIXly+CcYRSegNVPhb4B0X4eeELPT9EK3EMiieS+GC127AHzCR1BHTsBi&#10;vLf2x5ktvCfheaRS8ceso7KBkkCNyRjvVVq1WjhZVZW5lr5br79xznOFJzdrnUf8NUfDL/oYX/8A&#10;AC4/+N16XYa1Z6noltq9tL5mn3Fut1FLtI3RsoYNgjI4OcYzXhI/aJ+HRIH/AAhOrf8Agmh/+Lr3&#10;uexjk06SzjCwRNEYlCLgIMYGB6D0p4atKrze/GVuya/MKU3O/vJ+lyn4X8T6b4y0G11nSLg3WnXQ&#10;YxTFGTcAxU8MARyp6iuc8a/GzwX8Pr4WOt63Fb32Axtoo3mkUHkbggO3jnnFaPw08Ej4deB9L8Oi&#10;8OoCxV1+0mLy9+6Rn+7k4+9jr2r53v7S++C3xc8Wa/4m8Gy+KdA1ed5odTigWc2yM5YAbhhTg7SC&#10;V+6MHHWMRiK1GlCTSTe7s2o6eXnoKpUnCEXbV7+X3H0L4K+KPhb4iLJ/wj+swahJGu54AGjlVemS&#10;jANjJAzjFdVXmPwg1r4ceKrvUNZ8F2tpZ6lLGiXsMcHkSquSRlOnJ6suQSBknFenV10JupTUpNPz&#10;WxtTk5Ru2n6FHXNas/Dmj3mqahL5FjZxNNNKFLbUUZJwASfwFR+G/EWn+LdEtNX0qc3On3a74ZSj&#10;JuGSOjAEcg9RXN/Gz/kkfi//ALBk/wD6Aa8W+Ef7TPhDwZ8ONC0XUI9TN5ZwmOQw2oZM7mPB3DPW&#10;ueri40K6p1GlFq+ve9jKdZU6nLJ2Vv1Pf38e6HH40j8KNeEa9JB9pW18p8GPnnfjb2PGc1vk4GTw&#10;K+X/AAX8QNL+JX7U9jrGkLcLaf2Q8OLmPY+5VbPGTxyK7b9q3xLqGkeArHSdNnNrLrl8ljLODjER&#10;BLDPbJ2g+24d6zhjU6NStuotpW67W/MmNdOEp7pM6HWv2jfh1oOoPZXXiaB50O1/s0Ms6Kf95FK/&#10;ka7Twz4s0fxlpq6homo2+pWhO3zIHztPow6qfY4NYXg/4QeFPBegQ6XaaNZzqqBZri5gSSWdscs7&#10;EHOfToOgFeR6holv8GP2jPDS+HV+x6N4oRobvTIz+6VwSAyr2AJUj0+YDAOKcq2Io8s6yXK2k7Xu&#10;r6LffXfYbnUhZztZ9ul/zPb/ABt480T4d6Qmqa/eGxsnmWBZBE8mXIJAwgJ6KfyrfByAR0rwb9s/&#10;/kk1n/2Fof8A0XLXvEf3F+grphVlKvOk9kk/vv8A5GsZt1JR7W/EwfDnj3Q/Fmr63pel3hub3Rph&#10;BfRmJ08pyWAGWADco3TPSpPFvjbQ/Ammf2hr2pQ6baltqtLks7eiqASx9gDXkH7Pf/JWvjN/2Fo/&#10;/RtzUX7THgnXtT8QeE/E+m6KfE+n6O5N1pAG/eN6tnZzuDAYOAcYGQRXL9aqfVXWjG7u116Sav30&#10;Wpj7WXsudLX/AINjufDn7Q/w+8VahHY2PiKFbqRgscd1FJBvJ6AM6gEn0zmu81fVbXQtJvdSvZPJ&#10;s7OB7ieTaW2xopZjgZJwAeBXhnhD4jfCj4ieINNtL3w7BoHiW2uEa2gvrNYXEynKqsicHnGFbGTj&#10;ivU/ix/ySzxl/wBga8/9EPWlGvKdKU3KMrXta/ZvVPYqFRyg5XTt2Nbwv4o03xnoNrrOkXButOug&#10;ximKMm7axU/KwBHKnqKzG+JvhqPxx/wiD6msfiHYHFo8bjcCu4AORtJ284BzXLfsyf8AJDfC/wDu&#10;T/8ApRJXinxT8C6j49/aN8TW+jXT2ms2Glw6jYsjbS00aw4XPYkMcHscdqxq4qrChSqwjdytp6q7&#10;t+hE60o04zSu3Y+qPE3iXTvB+hXesatObXTrVQ00oRn2gsFHCgk8kdBVjRtXtdf0my1Oxl86yvIU&#10;uIJNpXcjKGU4IBHBHBr538RfFhPid+zX4rF4otfEWnRRW+pWjDayuJkG8L2DYPHYgjtz7N8If+SU&#10;+Dv+wPaf+iVreliVWq8sPh5U/wAWv68zSFXnnaO1r/iW/GPxE8N/D+2SfxBq9vpqyZ8tHJaR8ddq&#10;KCx/AVieFfjx4D8Z36WOl+Ird7xztSC4R4Gc9gvmKu4+wya8q+Anhqx+L/iTxP4/8TwJq10uoNZ2&#10;VpdDfFbIqhhhDxwHUDPTBPU5r1fxv4S+HtmNO1TxHpulWf2e6j+zXMkQiPm9VXK43A4PynIOOlZU&#10;69etH20eVQ6Xve1977IiM6k1zqyXmd5RRRXqHWcT43+M3g74d3a2mu61Fa3jKG+zRxvLIAehKoDt&#10;z74qz4K+K3hP4iNInh/WoL6eNd725DRyhfXY4DY5HOMc14F4gsNR+EPxn8S+KNf8Hy+LPD2qszxX&#10;0UInNqpIPQghSANuG25AGDjr6v8ACHX/AIa+MNUvdZ8HWdpZay0Aju4Ut/s8yx7geUHykZAyy55x&#10;k9K8iliqtSs4SaWr913vbuns7nHCrKU+V2Xlrc9Nu7uCwtpbm5mjt7eJS8ksrBURR1JJ4A9681m/&#10;aZ+GsF8bRvE0ZcHaXS2maPP++E24984rkP2iZLnxh4/8DfD43MlppOqym4vjGcGVVPC59grY9yp7&#10;CvWLT4YeErLRhpMXhvTBp4TYYWtUbcPUkjJPuTn3rZ1a1WpKFGyUdG3d3dr9PzLc5zk4wtp3NzSt&#10;Wstc0+G+067hvrOZd0c9u4dHHsRUl9f22mWc13eXEVrawqXknmcIiKOpJPAFfP8A8J7Rvhh8f/En&#10;gTT5pH8O3dqNQtrZ2LfZ3whwM+zMvqQEz0qX48ibx38W/A/w7nuJLbRL1Wv7xY22+eF3kKT7CJse&#10;757Cp+uP2Lm4+8ny26Xvbft1F7Z8nNbW9vmdn/w0v8Nft/2T/hJ4vMzt8z7PN5ef9/Zt/HOPevR7&#10;G/ttUs4buzuIru1mUPHPA4dHX1BHBFYA+GPhJdG/skeG9L/s/Zs8g2qYx65xnPvnOec1f8J+E9L8&#10;EaDbaPo1qLSwt87IwxY5JJJJPJJJPJrppfWE/wB6015XX5msPaX9+3yK/h/x7ofijW9Z0jTbw3Go&#10;aPIIr2IxOnlMSwAywAblW6E9Kg8dfErw78NrS1ufEN+bCG5cxxMIZJdzAZIwinHHrXlfwF/5LP8A&#10;GH/sIR/+jJ6q/tfXcVhaeB7meNpoIdWEkkaqGLKACQAeuQOlccsXNYSVfS6b9NJW/IwdaSoup1/4&#10;NjrP+GqPhl/0ML/+AFx/8br0DUfF+k6V4VbxHdXJj0dbdbo3Hlsf3bAEHaBu7jjGa8Xt/wBoT4d3&#10;M8cS+CtVDSMEBbRoQAScc/PXvcllbzWptpIIntioTyWQFNvpjpitsPWnWUrVIy9E9PW5dObnf3k/&#10;RM8s/wCGqPhl/wBDC/8A4AXH/wAbrqvAfxY8L/EuS9Tw7qJv2swhnBt5ItobO376jP3T09K8l+Oe&#10;haba/GD4SwwafawwzX7iWOOFVWQeZDwwA56nrXv1jpFhpZc2dlb2hfG4wRKm7HTOBzUUKmInVnGb&#10;Vou2iet1fuKnKpKbUmrLy8vUyfDHj7Q/GN7qtnpV4Z7vS5vIvIJInieF8kYIcAkZU8jjijxR4+0P&#10;wbd6VaateGC61Sb7PZwRxPK8z5AwFQE9WHJ45FeQ/F+Gb4PfEzSviVp8bHSb4rp+uwRjqpwFkx64&#10;A/FAP4jSfCaKX4yfFLVfiPext/Yumk6foUMgwOM7pcHvgk/VyP4an61U5/YW/eX+XLvzfdp6i9tK&#10;/s/tX/Dv934n0BRRRXqnWFFFFABRRRQAVDd+f9km+y+WbnY3leaSE34+XdjnGcZxU1FAHgNt8YPi&#10;X4RibTPFPw3vtfu0+QahowLxTjsSERgM/h/uip/2cPh/rui694r8VavpK+G4dalBttHXgxLvZslf&#10;4cZwAQD14AxXu9FefHCNVIznUcuXa9vTdas5lR95SlJu22xzvxFtZr74feJ7a2hkuLibS7qOOKJS&#10;zuxiYBVA5JJOABXLfs36TfaH8GPDtjqVlcafexfaPMtrqJopEzcykZVgCMgg/QivS6K6XSTrKtfV&#10;Jr72n+hrye+p+Vgooorc0Pkz4G+N/FXwj8H3Gi3Pwy8UajJLePdCWKxlQAMiLjBjP9z9a+k/Avie&#10;68X+G4NTvNFvfD88rOpsL9CsqbWIBIIB5xkcd66CiuHDYaWHioe0bilZKy/NGFKk6aUea6XofOGn&#10;23i79nvxl4jNh4XvPFnhHWbk3kR00FprZySSCoBPAODkYICkEcipVsPFvx5+IvhrVNU8NXXhPwr4&#10;fn+1qmoArPcygqwG0gHBKKOmAN3JJAr6KorP6kvg53yXvy6d72vva/Qj2H2eb3e34mF47t5bzwR4&#10;hggieeeXTrhI4o1LM7GJgAAOSSe1eSfAn4OabP8AA+XStf0KWxvtYMov1uoWiuBtkYRHDDK7QFZe&#10;MZOe5r3iiuieHhUqqpLWyat6msqcZTUn2t954l8CD4p8B6tqHw/8Q6ffXWm2RZ9K1tbZzbvF18sy&#10;YKrwcgE8HcvZaj/at0XVtY8M+G20nSb7WJbXVknkhsLd5nChG5IUHA6DPvXuNFZPCJ4d4fmdundK&#10;+i87EexvTdO+h4h/w0R4i/6JJ4t/8BZP/jdeveHNVl1zQbDUJ7GfTJrmFZXs7lSssJIyUYEDBH0r&#10;RorelTqQbc6nN8kvyLhGUX70r/JBXhD/ABV+J/ga+u7PxH4Bn8SQmV2t7/QdzKULEqCFVug4yQp4&#10;5BPNe70UVaUqlnCbi12t+KY5xcrWlY+fPgh4K8QX/wAWPEPxA1Pw+fCGn38Bgh0t/lkZj5eWK4BH&#10;+r3EkDLNwOtfQdFFLD0Fh4cid9W/mxU6apxsjkPi9Y3Op/C7xTaWdvLd3U2nTJFBAhd3YqcBVHJP&#10;sKo/AjTbvR/hH4as7+1nsryG3KyW9zGY5EO9jgqQCPxrvaKr2S9t7a+trfjcfJ7/AD+VjxO78P6o&#10;37Vtlq4028OkroxiN+IH8gPh/lMmNueRxmux+M/wxj+K3gmbSBMtrfRSLc2dw2dqTKCBuxzggkHH&#10;TOecV3dFZrDQ5Zwlqptt/O3+RKpRtKL1TPAdI+M3xC8I2Eek+J/hvrGsapbr5Yv9LUyRXOOAxKqw&#10;BPUkH8B0qz8P/Avirx38SoviH44s10dbKIxaToobc0QII3P6Y3MeeSTnCgAV7rRWSwjbj7So5KOq&#10;Tt02vbexCou65pNpf18zz/45/Dmb4ofDy90e1kSPUEdbm1MhwpkXPyk9sgsM9sg1wGm/HLx7o+kR&#10;aXqfwu1u81+CMQ/aLeNzbTMBjeWCEAdzgke4r3+irqYdyqe0pzcW1Z7O/wB/YqVNuXNGVmeTfs+/&#10;DvWfCGn69rfiUJH4h8RXn2y6gjIIiGWIU4yM5dzgE4yB2qb4meKfiJ4O8SwahoPh2HxP4XNuEmsr&#10;dsXSy5JLjAJ5GBwGHHQZr1OiqWHUaSpU5NW69e+ve99R+ytBQi7Hyv4ytvFf7Qvijw3HF4CvvCUO&#10;nXAkuNX1NTHIEyCVUsqk4xkAZ5I6cmvoP4m2k9/8NvFlrawyXNzNpN3HFDChZ5HMLgKoHJJJAAFd&#10;LRU08KoKblK7nu9F0tstBRpcvNd3bPOP2d9KvdE+Dfhyy1GzuLC8iSYSW91E0ciZnkIyrAEcEH8a&#10;5rRPD+qRftW+INXfTbxNJl0ZYo79oHEDviD5RJjaTweM9j6V7ZRT+rLkpwv8FvnZWH7JcsY3+G34&#10;HzL+0z8FtUluLnxV4PtriafUEFrq+nWMZdp1JBEgRQS3KruAHUBvU17l8LbOfT/hp4UtbqCS2uYd&#10;KtY5YZkKPGwiUFWU8gg8EGuoopU8LClWlWh9rp03vf5ijRjCbmup87y+GvGPwC8aaxqnhbRJPFXg&#10;/WJftE2mWxPn2shJPygAnuQCAcjAOCAao+Ota8Z/Hu30vQ9P8A6loFlBfxXk1/rDGFRsyMAMoyPm&#10;PTJ9q+lqKxeCunTjNqD6aeuj3SIdDRxUnyvoFFFFemdR4ZefFH4neBNXv7bXfAk3iawad3tL3Qtz&#10;bYyxKqwVW6DAywU8c561l/B7wd4h174yav8AELUfDjeDtNntzDHp8vyyzOQoLMuAf4dxJAySMZ5N&#10;fQ9Fed9UbnGU6jai7pO2/ra5zexvJOUm0ten5nlXx0+FupeN4NI1zw3cJa+KtCm8+zZyAsoyCUJP&#10;AOVBGeOoPByOdi+Pfjm2tBZ3nwn1uTXFGwtbo/2V2/vB9hwv4n69693orSeGbm6lKbi3vs7/AH9f&#10;MqVJ8zlGVr7njvwW+GmvWHiLWfHXjRox4o1hfLW1iIK2kPHyZBIz8qDAJwF6kk1Y+Onwv1fxXNov&#10;ifwrMkHivQpPMt1cgLcJnOwk8ZznGeDuYHrXrVFP6pT9j7HW29+t73vfvcPYx5OT+r9zwaL49ePW&#10;txYt8JtYOuY2b8OtqW/vbimAvtu/4F3r1vwPL4hn8L2L+KYLS31xlJuI7Ji0YOTj8cYzgkZzg1vU&#10;VVKjODvOo5fcvy6lQhKLvKTf3HifwU8P6ppXxa+Kt5e6beWdpe30b2txcQOkc675jlGIww5HTPUV&#10;X/al0nV7+28HXWk6Nf601hqguZYbC3eZgqgHnaDjOMZNe6UVk8InQdDm3bd/V3IdFezdO/8AV7ni&#10;H/DRHiL/AKJJ4t/8BZP/AI3XsOhajJq+iaffzWk2ny3VvHO9pcAiSBmUEowOMMucH3FXqK3pU6kG&#10;+efN8kvyNIRlH4pX+SPE/jX4f1TVfi18K7yy028vLSyvne5uLeB3jgXfCcuwGFHB5OOhr2yiinTp&#10;KnOc0/iaf3KwRhyylLucT8atKm1v4U+J7K3s5L+5ls2EVvFGZHdxgrtUAknIBGPSovgZpM+h/CXw&#10;zZXVnJp91Fa/vbeaIxujFmJ3KQCCSc8+td3RR7Fe29tfW1vxuHIufn8rBRRRW5oFFFFABRRRQAUU&#10;UUAFFFFABRRRQAUUUUAFFFFABRRRQAUUUUAFFFFABRRRQAUUUUAFFFFABRRRQAUUUUAFFFFABRRR&#10;QAUUUUAFFFFABRRRQAUUUUAFFFFABRRRQAUUUUAFFFFABRRRQAUUUUAFFFFABRRRQAUUUUAFFFFA&#10;BRRRQAUUUUAFFFFABRRRQAUUUUAFFFFABRRRQAUUUUAFFFFABRRRQAVw3hDxDdtrE9tfTPLBcySC&#10;3dznDIeV/Ij9K7muHsfD11eeHblVje21CG+e4tmkUqcgjHXsawqc3MnHzM5XurBrniC7l8VWNvaS&#10;tHZQXUVvMUOBI7HJU+uAMfnW94o1mbSbWCO1RZL26lEMIboCe5+lYs/h+fTrDQIljee4GoRz3Lop&#10;b5jksxI7Dpn2rY8V6Pcana281mQL2zlE8QboxH8NQue0n10JXNZlX/hHdajQTR6/K931KyRjyifT&#10;HYVc8WXM9l4ZvJo5THcIi4kj4wcjOKpDxXqEqCKPQL0Xh4IkXbED67/Srni6Ca78L3sccLSTui4j&#10;jBY53DgY61Xu8suS+3mPSzsVvCevPPpE66hJi6sc+czdSmMq34j+VZ3hDWb/AFXxFePcu628sHnQ&#10;wMeEUsAvH0/nUmr+E7nUpbGS2cwJNCkF6ucEoMH8+MflV+xsXt/Gdy6wOlqLJI0faQnBHAPTpULn&#10;vFPp+IveurlzxRqraRo00sfNw+IoVHUu3Ax/P8KoeEr28iuL3SdSmM15bkSLIxzvRgP5H+dQa7p1&#10;94g8RQQwvJY21inmrctDuVpSRjGeDgflzVa90fVdG1ay1ZruXVmVhDKkduFYRHOTheuP8KcpS5+Z&#10;LRf0xtu9zR8c6rdaVpsDW0hgWSYRy3CruManvim6BaTm6juLfxC2p2eD5kT4Y9OOeo5rQ169vbJI&#10;mt9O/tG3ORPGp+cDtgd+9c1pti954ptLzT9Jn0e3jDfaDMnliTPYL/h/SiWlTvt3/wCGB/EavizT&#10;7uO1vNRg1S6txFFuEEZwmQKk8LabdC2tL+fVLm686BXMMpyoLAH9Kv8AiaGS48P6hHEjSSNCwVEG&#10;STjoBUmgRPDoWnRyI0ciW8asrDBBCjIIq+Ve0+X6jt7xzOr3Es/i2e0k1mTS7ZLdXUiQKC2RxzW3&#10;4dtliMzprL6spwPmkVwh/CsHWYFh8X3FzdaPc6natbqi+Vb+YA2Rzzx61t+G7q2kaaK10a50pcBm&#10;M1uIlc9PxNZw+N37vv8A8MSvi/4czLmK91bxff2cep3NnDDCjqsLcZIGas6Pc32m+JH0i5vDqETW&#10;/wBoSV1AdPmxg4/z0qrceHpNV8Y38kj3tpB5KbZrdigc4GRuxg/Sp/CultomsajbzQTSyOQ8d+4Z&#10;hIn90t0BH6/gKS5ua/m/6sCvf5nVVzeu6m9j4n0SM3PkWsgl80M21TheM/jXSVy/iPSv7T8TaIJb&#10;Vri0US+aShKD5eMntzW9S/Lp3X5lyvbQTxfryR6bAbG/j843CA+TKCxXnPQ9K1PEutHQtKe5RPNm&#10;LCOJD0LHpmsLxZ4XtYNPgfTtNUTi4TJgjJYLznp2rb8UaM+uaS8ETiOdGEsTHpuHTP61n7/vd7E+&#10;9qZyeHtblhE0uvSx3pG7YiDylPpjuPer3hfWZtWtZ47tFjvbWUwzBehI7j61RTxXqEcHlTaDfNfA&#10;YIjTMRPrv7CrnhXR7jTba5nvCv228lM0oXopPRaI25lyX89/16gt9CLwdez3seqGeV5THfSRpvOd&#10;qjGAPaiyvZ38a6jbNKxt0t0ZYyflBOOaz7Sa88JahqMT6dc3tncztcRS2ibyC3UEflVzw3aXd1rG&#10;oaxd27WYuFWOKB/vBR3Pp0FKLb5Y9U9fxBPZFHxRqtwviKCwl1B9IsWi3idB99s9N3b/AD61ueH7&#10;S6tY5TLqn9qW74MLkDIHfkde1U9c1G4hupILvQ31LTiAY3gUSNnHOVPvVXwTptxa3mpXAtZdPsJm&#10;Uw2sx+YHucdv8+lC0qd/v0/SwL4itqdxJc+Lb21l1qTS7eOJGTEoUEkDI5rd8O2ywrO6aw+rKxAy&#10;0gcIRn09c/pXP6rCkHi6+uLvRbrU7Z4kVDFbeYAwAz14re8N3VtKJorbSLnSkGGImt/KDk+nqeKU&#10;Pjd+77/8MKPxf8ObdFFFdZs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9lQSwMEFAAGAAgAAAAhAHrgoZbfAAAACAEAAA8AAABkcnMv&#10;ZG93bnJldi54bWxMj0FLw0AQhe+C/2EZwVu7m4pGYyalFPVUBFtBvG2z0yQ0Oxuy2yT9925P9vQY&#10;3vDe9/LlZFsxUO8bxwjJXIEgLp1puEL43r3PnkH4oNno1jEhnMnDsri9yXVm3MhfNGxDJWII+0wj&#10;1CF0mZS+rMlqP3cdcfQOrrc6xLOvpOn1GMNtKxdKPUmrG44Nte5oXVN53J4swseox9VD8jZsjof1&#10;+Xf3+PmzSQjx/m5avYIINIX/Z7jgR3QoItPendh40SLEIQFhlkS9uMmLSkHsEdJFqkAWubweUPw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EMZ90vlAwAAlgwAAA4A&#10;AAAAAAAAAAAAAAAAPAIAAGRycy9lMm9Eb2MueG1sUEsBAi0ACgAAAAAAAAAhADkDAS1ALwAAQC8A&#10;ABUAAAAAAAAAAAAAAAAATQYAAGRycy9tZWRpYS9pbWFnZTEuanBlZ1BLAQItABQABgAIAAAAIQB6&#10;4KGW3wAAAAgBAAAPAAAAAAAAAAAAAAAAAMA1AABkcnMvZG93bnJldi54bWxQSwECLQAUAAYACAAA&#10;ACEAWGCzG7oAAAAiAQAAGQAAAAAAAAAAAAAAAADMNgAAZHJzL19yZWxzL2Uyb0RvYy54bWwucmVs&#10;c1BLBQYAAAAABgAGAH0BAAC9NwAAAAA=&#10;">
                <v:shape id="Graphic 2" o:spid="_x0000_s1027" style="position:absolute;top:63;width:75609;height:37402;visibility:visible;mso-wrap-style:square;v-text-anchor:top" coordsize="7560945,374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WHswQAAANoAAAAPAAAAZHJzL2Rvd25yZXYueG1sRI/disIw&#10;FITvhX2HcBa801RZRKuxyLIugiBYF/b20Bz7Y3NSm6j17Y0geDnMzDfMIulMLa7UutKygtEwAkGc&#10;WV1yruDvsB5MQTiPrLG2TAru5CBZfvQWGGt74z1dU5+LAGEXo4LC+yaW0mUFGXRD2xAH72hbgz7I&#10;Npe6xVuAm1qOo2giDZYcFgps6Lug7JRejIKvCZ55O/rXppr9RL+76jyjFJXqf3arOQhPnX+HX+2N&#10;VjCG55VwA+TyAQAA//8DAFBLAQItABQABgAIAAAAIQDb4fbL7gAAAIUBAAATAAAAAAAAAAAAAAAA&#10;AAAAAABbQ29udGVudF9UeXBlc10ueG1sUEsBAi0AFAAGAAgAAAAhAFr0LFu/AAAAFQEAAAsAAAAA&#10;AAAAAAAAAAAAHwEAAF9yZWxzLy5yZWxzUEsBAi0AFAAGAAgAAAAhAIRhYezBAAAA2gAAAA8AAAAA&#10;AAAAAAAAAAAABwIAAGRycy9kb3ducmV2LnhtbFBLBQYAAAAAAwADALcAAAD1AgAAAAA=&#10;" path="m,3740150r7560564,l7560564,,,,,3740150xe" fillcolor="#a9d18e" stroked="f">
                  <v:path arrowok="t"/>
                </v:shape>
                <v:shape id="Graphic 3" o:spid="_x0000_s1028" style="position:absolute;width:75609;height:37528;visibility:visible;mso-wrap-style:square;v-text-anchor:top" coordsize="7560945,375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BMFwwAAANoAAAAPAAAAZHJzL2Rvd25yZXYueG1sRI9Bi8Iw&#10;FITvgv8hPMGLaKrCItUoIgoKwqKrB2+P5tlWm5fSxFr99WZhYY/DzHzDzBaNKURNlcstKxgOIhDE&#10;idU5pwpOP5v+BITzyBoLy6TgRQ4W83ZrhrG2Tz5QffSpCBB2MSrIvC9jKV2SkUE3sCVx8K62MuiD&#10;rFKpK3wGuCnkKIq+pMGcw0KGJa0ySu7Hh1Gw0zjqHc7m9r0/T9L6sn7v1vatVLfTLKcgPDX+P/zX&#10;3moFY/i9Em6AnH8AAAD//wMAUEsBAi0AFAAGAAgAAAAhANvh9svuAAAAhQEAABMAAAAAAAAAAAAA&#10;AAAAAAAAAFtDb250ZW50X1R5cGVzXS54bWxQSwECLQAUAAYACAAAACEAWvQsW78AAAAVAQAACwAA&#10;AAAAAAAAAAAAAAAfAQAAX3JlbHMvLnJlbHNQSwECLQAUAAYACAAAACEAFDgTBcMAAADaAAAADwAA&#10;AAAAAAAAAAAAAAAHAgAAZHJzL2Rvd25yZXYueG1sUEsFBgAAAAADAAMAtwAAAPcCAAAAAA==&#10;" path="m7560564,3740150l,3740150r,12700l7560564,3752850r,-12700xem7560564,l,,,12700r7560564,l7560564,xe" fillcolor="#a9d18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23749;top:9207;width:28194;height:1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RqVxAAAANoAAAAPAAAAZHJzL2Rvd25yZXYueG1sRI9Ba8JA&#10;FITvBf/D8oReSt1YpEh0lSJYPBRJo9DrM/uaDWbfxuyqyb93BcHjMDPfMPNlZ2txodZXjhWMRwkI&#10;4sLpiksF+936fQrCB2SNtWNS0JOH5WLwMsdUuyv/0iUPpYgQ9ikqMCE0qZS+MGTRj1xDHL1/11oM&#10;Ubal1C1eI9zW8iNJPqXFiuOCwYZWhopjfrYKdqfsfNj+9WXeH394ar6zydsmU+p12H3NQATqwjP8&#10;aG+0ggncr8QbIBc3AAAA//8DAFBLAQItABQABgAIAAAAIQDb4fbL7gAAAIUBAAATAAAAAAAAAAAA&#10;AAAAAAAAAABbQ29udGVudF9UeXBlc10ueG1sUEsBAi0AFAAGAAgAAAAhAFr0LFu/AAAAFQEAAAsA&#10;AAAAAAAAAAAAAAAAHwEAAF9yZWxzLy5yZWxzUEsBAi0AFAAGAAgAAAAhAK2FGpXEAAAA2gAAAA8A&#10;AAAAAAAAAAAAAAAABwIAAGRycy9kb3ducmV2LnhtbFBLBQYAAAAAAwADALcAAAD4AgAAAAA=&#10;">
                  <v:imagedata r:id="rId6" o:title=""/>
                </v:shape>
                <w10:wrap anchorx="page" anchory="page"/>
              </v:group>
            </w:pict>
          </mc:Fallback>
        </mc:AlternateContent>
      </w:r>
    </w:p>
    <w:p w14:paraId="19F1B45C" w14:textId="77777777" w:rsidR="006C1C7B" w:rsidRDefault="006C1C7B" w:rsidP="006C1C7B">
      <w:pPr>
        <w:pStyle w:val="BodyText"/>
        <w:ind w:left="0"/>
        <w:rPr>
          <w:rFonts w:ascii="Times New Roman"/>
          <w:sz w:val="48"/>
        </w:rPr>
      </w:pPr>
    </w:p>
    <w:p w14:paraId="68A0F9B2" w14:textId="77777777" w:rsidR="006C1C7B" w:rsidRDefault="006C1C7B" w:rsidP="006C1C7B">
      <w:pPr>
        <w:pStyle w:val="BodyText"/>
        <w:ind w:left="0"/>
        <w:rPr>
          <w:rFonts w:ascii="Times New Roman"/>
          <w:sz w:val="48"/>
        </w:rPr>
      </w:pPr>
    </w:p>
    <w:p w14:paraId="02981E6C" w14:textId="77777777" w:rsidR="006C1C7B" w:rsidRDefault="006C1C7B" w:rsidP="006C1C7B">
      <w:pPr>
        <w:pStyle w:val="BodyText"/>
        <w:tabs>
          <w:tab w:val="left" w:pos="1530"/>
        </w:tabs>
        <w:ind w:left="0"/>
        <w:rPr>
          <w:rFonts w:ascii="Times New Roman"/>
          <w:sz w:val="48"/>
        </w:rPr>
      </w:pPr>
      <w:r>
        <w:rPr>
          <w:rFonts w:ascii="Times New Roman"/>
          <w:sz w:val="48"/>
        </w:rPr>
        <w:tab/>
      </w:r>
    </w:p>
    <w:p w14:paraId="20D3D946" w14:textId="77777777" w:rsidR="006C1C7B" w:rsidRDefault="006C1C7B" w:rsidP="006C1C7B">
      <w:pPr>
        <w:pStyle w:val="BodyText"/>
        <w:ind w:left="0"/>
        <w:rPr>
          <w:rFonts w:ascii="Times New Roman"/>
          <w:sz w:val="48"/>
        </w:rPr>
      </w:pPr>
    </w:p>
    <w:p w14:paraId="7A430335" w14:textId="77777777" w:rsidR="006C1C7B" w:rsidRDefault="006C1C7B" w:rsidP="006C1C7B">
      <w:pPr>
        <w:pStyle w:val="BodyText"/>
        <w:ind w:left="0"/>
        <w:rPr>
          <w:rFonts w:ascii="Times New Roman"/>
          <w:sz w:val="48"/>
        </w:rPr>
      </w:pPr>
    </w:p>
    <w:p w14:paraId="77DF029C" w14:textId="77777777" w:rsidR="006C1C7B" w:rsidRDefault="006C1C7B" w:rsidP="006C1C7B">
      <w:pPr>
        <w:pStyle w:val="Title"/>
        <w:jc w:val="center"/>
      </w:pPr>
      <w:r>
        <w:rPr>
          <w:color w:val="FFFFFF"/>
        </w:rPr>
        <w:t>Annual</w:t>
      </w:r>
      <w:r>
        <w:rPr>
          <w:color w:val="FFFFFF"/>
          <w:spacing w:val="-12"/>
        </w:rPr>
        <w:t xml:space="preserve"> </w:t>
      </w:r>
      <w:r>
        <w:rPr>
          <w:color w:val="FFFFFF"/>
        </w:rPr>
        <w:t>Complaints</w:t>
      </w:r>
      <w:r>
        <w:rPr>
          <w:color w:val="FFFFFF"/>
          <w:spacing w:val="-13"/>
        </w:rPr>
        <w:t xml:space="preserve"> </w:t>
      </w:r>
      <w:r>
        <w:rPr>
          <w:color w:val="FFFFFF"/>
        </w:rPr>
        <w:t>Performance</w:t>
      </w:r>
      <w:r>
        <w:rPr>
          <w:color w:val="FFFFFF"/>
          <w:spacing w:val="-13"/>
        </w:rPr>
        <w:t xml:space="preserve"> </w:t>
      </w:r>
      <w:r>
        <w:rPr>
          <w:color w:val="FFFFFF"/>
        </w:rPr>
        <w:t>&amp; Service Improvement Report</w:t>
      </w:r>
    </w:p>
    <w:p w14:paraId="41740C57" w14:textId="4EE13788" w:rsidR="006C1C7B" w:rsidRDefault="006C1C7B" w:rsidP="006C1C7B">
      <w:pPr>
        <w:pStyle w:val="Title"/>
        <w:ind w:left="132"/>
        <w:jc w:val="center"/>
      </w:pPr>
      <w:r>
        <w:rPr>
          <w:color w:val="FFFFFF"/>
          <w:spacing w:val="-5"/>
        </w:rPr>
        <w:t>2025-26</w:t>
      </w:r>
    </w:p>
    <w:p w14:paraId="1C0A2E37" w14:textId="77777777" w:rsidR="006C1C7B" w:rsidRDefault="006C1C7B" w:rsidP="006C1C7B">
      <w:pPr>
        <w:pStyle w:val="BodyText"/>
        <w:ind w:left="0"/>
        <w:rPr>
          <w:b/>
          <w:sz w:val="48"/>
        </w:rPr>
      </w:pPr>
    </w:p>
    <w:p w14:paraId="293E48B7" w14:textId="77777777" w:rsidR="00A675A2" w:rsidRDefault="00A675A2" w:rsidP="006C1C7B">
      <w:pPr>
        <w:pStyle w:val="Heading1"/>
        <w:rPr>
          <w:spacing w:val="-2"/>
        </w:rPr>
      </w:pPr>
    </w:p>
    <w:p w14:paraId="4D9BA7D5" w14:textId="26586C45" w:rsidR="006C1C7B" w:rsidRDefault="006C1C7B" w:rsidP="006C1C7B">
      <w:pPr>
        <w:pStyle w:val="Heading1"/>
      </w:pPr>
      <w:r>
        <w:rPr>
          <w:spacing w:val="-2"/>
        </w:rPr>
        <w:t>Introduction</w:t>
      </w:r>
    </w:p>
    <w:p w14:paraId="67826487" w14:textId="410E75C3" w:rsidR="006C1C7B" w:rsidRDefault="006C1C7B" w:rsidP="006C1C7B">
      <w:pPr>
        <w:pStyle w:val="BodyText"/>
        <w:spacing w:before="160" w:line="259" w:lineRule="auto"/>
        <w:ind w:right="218"/>
      </w:pPr>
      <w:r>
        <w:t>Following the introduction of the Housing Ombudsman Complaint Handling Code in 2024, we undertook a comprehensive review of our complaints process.  This year</w:t>
      </w:r>
      <w:r w:rsidR="00A675A2">
        <w:t>,</w:t>
      </w:r>
      <w:r>
        <w:t xml:space="preserve"> we have completed the Housing Ombudsman Self-Assessment, which has allowed us to ensure that our policies and procedures continue to align with the Housing Ombudsman Code 2024.</w:t>
      </w:r>
    </w:p>
    <w:p w14:paraId="10577A32" w14:textId="77777777" w:rsidR="006C1C7B" w:rsidRDefault="006C1C7B" w:rsidP="006C1C7B">
      <w:pPr>
        <w:pStyle w:val="BodyText"/>
        <w:spacing w:before="160" w:line="259" w:lineRule="auto"/>
        <w:ind w:right="218"/>
      </w:pPr>
      <w:r>
        <w:t>As a small housing association, we pride ourselves on our governance structure, which includes our dedicated volunteer Board members alongside one executive board member. Together, they play an essential role in the effective implementation and oversight of our complaints process, contributing to its overall success and integrity.</w:t>
      </w:r>
    </w:p>
    <w:p w14:paraId="06F779E7" w14:textId="6BE162BC" w:rsidR="006C1C7B" w:rsidRDefault="006C1C7B" w:rsidP="006C1C7B">
      <w:pPr>
        <w:pStyle w:val="BodyText"/>
        <w:spacing w:before="160" w:line="259" w:lineRule="auto"/>
        <w:ind w:right="218"/>
      </w:pPr>
      <w:r>
        <w:t xml:space="preserve">The Board and the Head of Operations have confirmed that our review meets the criteria established by the new Code. To maintain transparency and accountability, the Board complies with the code by publishing an annual response </w:t>
      </w:r>
      <w:r w:rsidR="00A675A2">
        <w:t>to</w:t>
      </w:r>
      <w:r>
        <w:t xml:space="preserve"> complaints. This response will demonstrate our commitment to adhering to the standards outlined in the new Code.</w:t>
      </w:r>
    </w:p>
    <w:p w14:paraId="079371FC" w14:textId="77777777" w:rsidR="00A675A2" w:rsidRDefault="00A675A2" w:rsidP="006C1C7B">
      <w:pPr>
        <w:pStyle w:val="Heading1"/>
      </w:pPr>
    </w:p>
    <w:p w14:paraId="147D4008" w14:textId="77777777" w:rsidR="00A675A2" w:rsidRDefault="00A675A2" w:rsidP="006C1C7B">
      <w:pPr>
        <w:pStyle w:val="Heading1"/>
      </w:pPr>
    </w:p>
    <w:p w14:paraId="6ED81641" w14:textId="77777777" w:rsidR="00A675A2" w:rsidRDefault="00A675A2" w:rsidP="006C1C7B">
      <w:pPr>
        <w:pStyle w:val="BodyText"/>
        <w:spacing w:line="275" w:lineRule="exact"/>
      </w:pPr>
    </w:p>
    <w:p w14:paraId="48817F6B" w14:textId="77777777" w:rsidR="00A675A2" w:rsidRDefault="00A675A2" w:rsidP="006C1C7B">
      <w:pPr>
        <w:pStyle w:val="BodyText"/>
        <w:spacing w:line="275" w:lineRule="exact"/>
      </w:pPr>
    </w:p>
    <w:p w14:paraId="2B0212C0" w14:textId="77777777" w:rsidR="00A675A2" w:rsidRDefault="00A675A2" w:rsidP="00A675A2">
      <w:pPr>
        <w:pStyle w:val="Heading1"/>
      </w:pPr>
      <w:r>
        <w:lastRenderedPageBreak/>
        <w:t>About</w:t>
      </w:r>
      <w:r>
        <w:rPr>
          <w:spacing w:val="-6"/>
        </w:rPr>
        <w:t xml:space="preserve"> </w:t>
      </w:r>
      <w:r>
        <w:rPr>
          <w:spacing w:val="-5"/>
        </w:rPr>
        <w:t>Us</w:t>
      </w:r>
    </w:p>
    <w:p w14:paraId="75F536DA" w14:textId="72DAA1E3" w:rsidR="006C1C7B" w:rsidRDefault="006C1C7B" w:rsidP="00A675A2">
      <w:pPr>
        <w:pStyle w:val="BodyText"/>
        <w:spacing w:line="275" w:lineRule="exact"/>
        <w:ind w:left="0"/>
      </w:pPr>
      <w:r>
        <w:t xml:space="preserve">We are a registered provider of social housing, governed by </w:t>
      </w:r>
      <w:r w:rsidR="00A675A2">
        <w:t xml:space="preserve">a </w:t>
      </w:r>
      <w:r>
        <w:t>Board of Trustees and a Head of Operations with senior executive experience. Our dedicated team works strategically to fulfil our mission of delivering safe and affordable housing for residents aged 55 and older. With a total of thirty-eight flats, we proudly position ourselves as a focused and capable smaller provider in the social housing sector.</w:t>
      </w:r>
    </w:p>
    <w:p w14:paraId="31CA6A10" w14:textId="661A2785" w:rsidR="00A675A2" w:rsidRDefault="006C1C7B" w:rsidP="00A675A2">
      <w:pPr>
        <w:pStyle w:val="BodyText"/>
        <w:spacing w:before="183" w:line="259" w:lineRule="auto"/>
        <w:ind w:right="218"/>
      </w:pPr>
      <w:r>
        <w:t xml:space="preserve">Being a smaller provider comes with </w:t>
      </w:r>
      <w:r w:rsidR="00A675A2">
        <w:t xml:space="preserve">many </w:t>
      </w:r>
      <w:r>
        <w:t>advantages. Our team of operational staff</w:t>
      </w:r>
      <w:r>
        <w:rPr>
          <w:spacing w:val="-4"/>
        </w:rPr>
        <w:t xml:space="preserve"> </w:t>
      </w:r>
      <w:r>
        <w:t>are</w:t>
      </w:r>
      <w:r>
        <w:rPr>
          <w:spacing w:val="-2"/>
        </w:rPr>
        <w:t xml:space="preserve"> </w:t>
      </w:r>
      <w:r>
        <w:t>located</w:t>
      </w:r>
      <w:r>
        <w:rPr>
          <w:spacing w:val="-2"/>
        </w:rPr>
        <w:t xml:space="preserve"> </w:t>
      </w:r>
      <w:r>
        <w:t>onsite,</w:t>
      </w:r>
      <w:r>
        <w:rPr>
          <w:spacing w:val="-4"/>
        </w:rPr>
        <w:t xml:space="preserve"> </w:t>
      </w:r>
      <w:r>
        <w:t>meaning</w:t>
      </w:r>
      <w:r>
        <w:rPr>
          <w:spacing w:val="-2"/>
        </w:rPr>
        <w:t xml:space="preserve"> </w:t>
      </w:r>
      <w:r>
        <w:t>residents</w:t>
      </w:r>
      <w:r>
        <w:rPr>
          <w:spacing w:val="-4"/>
        </w:rPr>
        <w:t xml:space="preserve"> </w:t>
      </w:r>
      <w:r>
        <w:t>do</w:t>
      </w:r>
      <w:r>
        <w:rPr>
          <w:spacing w:val="-4"/>
        </w:rPr>
        <w:t xml:space="preserve"> </w:t>
      </w:r>
      <w:r>
        <w:t>not</w:t>
      </w:r>
      <w:r>
        <w:rPr>
          <w:spacing w:val="-4"/>
        </w:rPr>
        <w:t xml:space="preserve"> </w:t>
      </w:r>
      <w:r>
        <w:t>have</w:t>
      </w:r>
      <w:r>
        <w:rPr>
          <w:spacing w:val="-2"/>
        </w:rPr>
        <w:t xml:space="preserve"> </w:t>
      </w:r>
      <w:r>
        <w:t>to</w:t>
      </w:r>
      <w:r>
        <w:rPr>
          <w:spacing w:val="-4"/>
        </w:rPr>
        <w:t xml:space="preserve"> </w:t>
      </w:r>
      <w:r>
        <w:t>go</w:t>
      </w:r>
      <w:r>
        <w:rPr>
          <w:spacing w:val="-2"/>
        </w:rPr>
        <w:t xml:space="preserve"> </w:t>
      </w:r>
      <w:r>
        <w:t>through</w:t>
      </w:r>
      <w:r>
        <w:rPr>
          <w:spacing w:val="-4"/>
        </w:rPr>
        <w:t xml:space="preserve"> </w:t>
      </w:r>
      <w:r>
        <w:t>a</w:t>
      </w:r>
      <w:r>
        <w:rPr>
          <w:spacing w:val="-1"/>
        </w:rPr>
        <w:t xml:space="preserve"> </w:t>
      </w:r>
      <w:r>
        <w:t xml:space="preserve">call centre. Staff members are available </w:t>
      </w:r>
      <w:r w:rsidR="00A675A2">
        <w:t>on-site</w:t>
      </w:r>
      <w:r>
        <w:t xml:space="preserve"> most</w:t>
      </w:r>
      <w:r w:rsidR="00A675A2">
        <w:t xml:space="preserve"> weekdays</w:t>
      </w:r>
      <w:r>
        <w:t xml:space="preserve">, and residents have various ways to contact them, including phone, email, and in person. </w:t>
      </w:r>
    </w:p>
    <w:p w14:paraId="74E2CB74" w14:textId="2B5211E5" w:rsidR="006C1C7B" w:rsidRDefault="006C1C7B" w:rsidP="00A675A2">
      <w:pPr>
        <w:pStyle w:val="BodyText"/>
        <w:spacing w:before="183" w:line="259" w:lineRule="auto"/>
        <w:ind w:right="218"/>
      </w:pPr>
      <w:r>
        <w:t>This accessibility allows for same-day appointments, making our staff more a</w:t>
      </w:r>
      <w:r w:rsidR="00D42473">
        <w:t>vailable</w:t>
      </w:r>
      <w:r>
        <w:t xml:space="preserve"> than those at larger providers</w:t>
      </w:r>
      <w:r w:rsidR="00A675A2">
        <w:t xml:space="preserve">.  </w:t>
      </w:r>
      <w:r>
        <w:t>We</w:t>
      </w:r>
      <w:r>
        <w:rPr>
          <w:spacing w:val="-5"/>
        </w:rPr>
        <w:t xml:space="preserve"> </w:t>
      </w:r>
      <w:r>
        <w:t>work</w:t>
      </w:r>
      <w:r>
        <w:rPr>
          <w:spacing w:val="-3"/>
        </w:rPr>
        <w:t xml:space="preserve"> </w:t>
      </w:r>
      <w:r>
        <w:t>with</w:t>
      </w:r>
      <w:r>
        <w:rPr>
          <w:spacing w:val="-4"/>
        </w:rPr>
        <w:t xml:space="preserve"> </w:t>
      </w:r>
      <w:r>
        <w:t>a</w:t>
      </w:r>
      <w:r>
        <w:rPr>
          <w:spacing w:val="-3"/>
        </w:rPr>
        <w:t xml:space="preserve"> </w:t>
      </w:r>
      <w:r>
        <w:t>dedicated</w:t>
      </w:r>
      <w:r>
        <w:rPr>
          <w:spacing w:val="-3"/>
        </w:rPr>
        <w:t xml:space="preserve"> </w:t>
      </w:r>
      <w:r>
        <w:t>group</w:t>
      </w:r>
      <w:r>
        <w:rPr>
          <w:spacing w:val="-5"/>
        </w:rPr>
        <w:t xml:space="preserve"> </w:t>
      </w:r>
      <w:r>
        <w:t>of</w:t>
      </w:r>
      <w:r>
        <w:rPr>
          <w:spacing w:val="-3"/>
        </w:rPr>
        <w:t xml:space="preserve"> </w:t>
      </w:r>
      <w:r>
        <w:t>local</w:t>
      </w:r>
      <w:r>
        <w:rPr>
          <w:spacing w:val="-3"/>
        </w:rPr>
        <w:t xml:space="preserve"> </w:t>
      </w:r>
      <w:r>
        <w:t>contractors</w:t>
      </w:r>
      <w:r>
        <w:rPr>
          <w:spacing w:val="-3"/>
        </w:rPr>
        <w:t xml:space="preserve"> </w:t>
      </w:r>
      <w:r>
        <w:t>to</w:t>
      </w:r>
      <w:r>
        <w:rPr>
          <w:spacing w:val="-4"/>
        </w:rPr>
        <w:t xml:space="preserve"> </w:t>
      </w:r>
      <w:r>
        <w:t>deliver</w:t>
      </w:r>
      <w:r>
        <w:rPr>
          <w:spacing w:val="-3"/>
        </w:rPr>
        <w:t xml:space="preserve"> </w:t>
      </w:r>
      <w:r>
        <w:t>our</w:t>
      </w:r>
      <w:r>
        <w:rPr>
          <w:spacing w:val="-3"/>
        </w:rPr>
        <w:t xml:space="preserve"> </w:t>
      </w:r>
      <w:r>
        <w:t>services</w:t>
      </w:r>
      <w:r>
        <w:rPr>
          <w:spacing w:val="-5"/>
        </w:rPr>
        <w:t xml:space="preserve"> </w:t>
      </w:r>
      <w:r>
        <w:t>to residents, which allows us to respond to repairs and emergencies promptly.</w:t>
      </w:r>
    </w:p>
    <w:p w14:paraId="3BA415A8" w14:textId="6834C510" w:rsidR="006C1C7B" w:rsidRDefault="006C1C7B" w:rsidP="006C1C7B">
      <w:pPr>
        <w:pStyle w:val="BodyText"/>
        <w:spacing w:before="159" w:line="259" w:lineRule="auto"/>
        <w:ind w:right="58"/>
      </w:pPr>
      <w:r>
        <w:t xml:space="preserve">We recognise that being a smaller provider presents various challenges. Our team consists of one </w:t>
      </w:r>
      <w:r w:rsidR="00D42473">
        <w:t>full-time</w:t>
      </w:r>
      <w:r>
        <w:t xml:space="preserve"> and one </w:t>
      </w:r>
      <w:r w:rsidR="00A675A2">
        <w:t>part-time officer</w:t>
      </w:r>
      <w:r>
        <w:t>. While roles are clearly defined, staff must be flexible and adaptable, handling multiple inquiries that larger providers</w:t>
      </w:r>
      <w:r>
        <w:rPr>
          <w:spacing w:val="-4"/>
        </w:rPr>
        <w:t xml:space="preserve"> </w:t>
      </w:r>
      <w:r>
        <w:t>typically</w:t>
      </w:r>
      <w:r>
        <w:rPr>
          <w:spacing w:val="-4"/>
        </w:rPr>
        <w:t xml:space="preserve"> </w:t>
      </w:r>
      <w:r>
        <w:t>manage</w:t>
      </w:r>
      <w:r>
        <w:rPr>
          <w:spacing w:val="-6"/>
        </w:rPr>
        <w:t xml:space="preserve"> </w:t>
      </w:r>
      <w:r>
        <w:t>through</w:t>
      </w:r>
      <w:r>
        <w:rPr>
          <w:spacing w:val="-4"/>
        </w:rPr>
        <w:t xml:space="preserve"> </w:t>
      </w:r>
      <w:r>
        <w:t>separate</w:t>
      </w:r>
      <w:r>
        <w:rPr>
          <w:spacing w:val="-5"/>
        </w:rPr>
        <w:t xml:space="preserve"> </w:t>
      </w:r>
      <w:r>
        <w:t>departments</w:t>
      </w:r>
      <w:r>
        <w:rPr>
          <w:spacing w:val="-4"/>
        </w:rPr>
        <w:t xml:space="preserve"> </w:t>
      </w:r>
      <w:r>
        <w:t>such</w:t>
      </w:r>
      <w:r>
        <w:rPr>
          <w:spacing w:val="-6"/>
        </w:rPr>
        <w:t xml:space="preserve"> </w:t>
      </w:r>
      <w:r>
        <w:t>as</w:t>
      </w:r>
      <w:r>
        <w:rPr>
          <w:spacing w:val="-4"/>
        </w:rPr>
        <w:t xml:space="preserve"> </w:t>
      </w:r>
      <w:r>
        <w:t>Finance,</w:t>
      </w:r>
      <w:r>
        <w:rPr>
          <w:spacing w:val="-4"/>
        </w:rPr>
        <w:t xml:space="preserve"> </w:t>
      </w:r>
      <w:r>
        <w:t>HR,</w:t>
      </w:r>
      <w:r>
        <w:rPr>
          <w:spacing w:val="-4"/>
        </w:rPr>
        <w:t xml:space="preserve"> </w:t>
      </w:r>
      <w:r>
        <w:t xml:space="preserve">and IT. In our case, many of these responsibilities fall within the daily duties of our small </w:t>
      </w:r>
      <w:r>
        <w:rPr>
          <w:spacing w:val="-2"/>
        </w:rPr>
        <w:t>team.</w:t>
      </w:r>
    </w:p>
    <w:p w14:paraId="20DF92E5" w14:textId="77777777" w:rsidR="006C1C7B" w:rsidRDefault="006C1C7B" w:rsidP="006C1C7B">
      <w:pPr>
        <w:pStyle w:val="BodyText"/>
        <w:spacing w:before="159" w:line="259" w:lineRule="auto"/>
        <w:ind w:right="218"/>
      </w:pPr>
      <w:r>
        <w:t>We</w:t>
      </w:r>
      <w:r>
        <w:rPr>
          <w:spacing w:val="-5"/>
        </w:rPr>
        <w:t xml:space="preserve"> </w:t>
      </w:r>
      <w:r>
        <w:t>have</w:t>
      </w:r>
      <w:r>
        <w:rPr>
          <w:spacing w:val="-5"/>
        </w:rPr>
        <w:t xml:space="preserve"> </w:t>
      </w:r>
      <w:r>
        <w:t>adopted</w:t>
      </w:r>
      <w:r>
        <w:rPr>
          <w:spacing w:val="-3"/>
        </w:rPr>
        <w:t xml:space="preserve"> </w:t>
      </w:r>
      <w:r>
        <w:t>the</w:t>
      </w:r>
      <w:r>
        <w:rPr>
          <w:spacing w:val="-5"/>
        </w:rPr>
        <w:t xml:space="preserve"> </w:t>
      </w:r>
      <w:r>
        <w:t>Housing</w:t>
      </w:r>
      <w:r>
        <w:rPr>
          <w:spacing w:val="-4"/>
        </w:rPr>
        <w:t xml:space="preserve"> </w:t>
      </w:r>
      <w:r>
        <w:t>Ombudsman</w:t>
      </w:r>
      <w:r>
        <w:rPr>
          <w:spacing w:val="-5"/>
        </w:rPr>
        <w:t xml:space="preserve"> </w:t>
      </w:r>
      <w:r>
        <w:t>Complaints</w:t>
      </w:r>
      <w:r>
        <w:rPr>
          <w:spacing w:val="-3"/>
        </w:rPr>
        <w:t xml:space="preserve"> </w:t>
      </w:r>
      <w:r>
        <w:t>Handling</w:t>
      </w:r>
      <w:r>
        <w:rPr>
          <w:spacing w:val="-3"/>
        </w:rPr>
        <w:t xml:space="preserve"> </w:t>
      </w:r>
      <w:r>
        <w:t>Code</w:t>
      </w:r>
      <w:r>
        <w:rPr>
          <w:spacing w:val="-5"/>
        </w:rPr>
        <w:t xml:space="preserve"> </w:t>
      </w:r>
      <w:r>
        <w:t>and</w:t>
      </w:r>
      <w:r>
        <w:rPr>
          <w:spacing w:val="-5"/>
        </w:rPr>
        <w:t xml:space="preserve"> </w:t>
      </w:r>
      <w:r>
        <w:t>are committed to adhering to it. As a small housing association, we must carefully consider how to effectively implement this code, given our limited team size.</w:t>
      </w:r>
    </w:p>
    <w:p w14:paraId="41BC2C94" w14:textId="77777777" w:rsidR="006C1C7B" w:rsidRDefault="006C1C7B" w:rsidP="006C1C7B">
      <w:pPr>
        <w:pStyle w:val="BodyText"/>
        <w:spacing w:before="159" w:line="259" w:lineRule="auto"/>
      </w:pPr>
      <w:r>
        <w:t>We</w:t>
      </w:r>
      <w:r>
        <w:rPr>
          <w:spacing w:val="-5"/>
        </w:rPr>
        <w:t xml:space="preserve"> </w:t>
      </w:r>
      <w:r>
        <w:t>understand</w:t>
      </w:r>
      <w:r>
        <w:rPr>
          <w:spacing w:val="-3"/>
        </w:rPr>
        <w:t xml:space="preserve"> </w:t>
      </w:r>
      <w:r>
        <w:t>that</w:t>
      </w:r>
      <w:r>
        <w:rPr>
          <w:spacing w:val="-3"/>
        </w:rPr>
        <w:t xml:space="preserve"> </w:t>
      </w:r>
      <w:r>
        <w:t>we</w:t>
      </w:r>
      <w:r>
        <w:rPr>
          <w:spacing w:val="-3"/>
        </w:rPr>
        <w:t xml:space="preserve"> </w:t>
      </w:r>
      <w:r>
        <w:t>won't</w:t>
      </w:r>
      <w:r>
        <w:rPr>
          <w:spacing w:val="-5"/>
        </w:rPr>
        <w:t xml:space="preserve"> </w:t>
      </w:r>
      <w:r>
        <w:t>always</w:t>
      </w:r>
      <w:r>
        <w:rPr>
          <w:spacing w:val="-3"/>
        </w:rPr>
        <w:t xml:space="preserve"> </w:t>
      </w:r>
      <w:r>
        <w:t>succeed,</w:t>
      </w:r>
      <w:r>
        <w:rPr>
          <w:spacing w:val="-3"/>
        </w:rPr>
        <w:t xml:space="preserve"> </w:t>
      </w:r>
      <w:r>
        <w:t>but</w:t>
      </w:r>
      <w:r>
        <w:rPr>
          <w:spacing w:val="-3"/>
        </w:rPr>
        <w:t xml:space="preserve"> </w:t>
      </w:r>
      <w:r>
        <w:t>when</w:t>
      </w:r>
      <w:r>
        <w:rPr>
          <w:spacing w:val="-3"/>
        </w:rPr>
        <w:t xml:space="preserve"> </w:t>
      </w:r>
      <w:r>
        <w:t>we</w:t>
      </w:r>
      <w:r>
        <w:rPr>
          <w:spacing w:val="-5"/>
        </w:rPr>
        <w:t xml:space="preserve"> </w:t>
      </w:r>
      <w:r>
        <w:t>fall</w:t>
      </w:r>
      <w:r>
        <w:rPr>
          <w:spacing w:val="-4"/>
        </w:rPr>
        <w:t xml:space="preserve"> </w:t>
      </w:r>
      <w:r>
        <w:t>short,</w:t>
      </w:r>
      <w:r>
        <w:rPr>
          <w:spacing w:val="-3"/>
        </w:rPr>
        <w:t xml:space="preserve"> </w:t>
      </w:r>
      <w:r>
        <w:t>we</w:t>
      </w:r>
      <w:r>
        <w:rPr>
          <w:spacing w:val="-3"/>
        </w:rPr>
        <w:t xml:space="preserve"> </w:t>
      </w:r>
      <w:r>
        <w:t>will</w:t>
      </w:r>
      <w:r>
        <w:rPr>
          <w:spacing w:val="-3"/>
        </w:rPr>
        <w:t xml:space="preserve"> </w:t>
      </w:r>
      <w:r>
        <w:t>work together to review the situation and learn from our mistakes.</w:t>
      </w:r>
    </w:p>
    <w:p w14:paraId="4C6DA016" w14:textId="77777777" w:rsidR="00A675A2" w:rsidRDefault="00A675A2" w:rsidP="006C1C7B">
      <w:pPr>
        <w:pStyle w:val="Heading1"/>
      </w:pPr>
    </w:p>
    <w:p w14:paraId="2675D128" w14:textId="77777777" w:rsidR="00A675A2" w:rsidRDefault="00A675A2" w:rsidP="006C1C7B">
      <w:pPr>
        <w:pStyle w:val="Heading1"/>
      </w:pPr>
    </w:p>
    <w:p w14:paraId="57537BE5" w14:textId="77777777" w:rsidR="00A675A2" w:rsidRDefault="00A675A2" w:rsidP="006C1C7B">
      <w:pPr>
        <w:pStyle w:val="Heading1"/>
      </w:pPr>
    </w:p>
    <w:p w14:paraId="146AF4BA" w14:textId="77777777" w:rsidR="006C1C7B" w:rsidRDefault="006C1C7B" w:rsidP="006C1C7B">
      <w:pPr>
        <w:pStyle w:val="BodyText"/>
        <w:ind w:left="0"/>
        <w:rPr>
          <w:b/>
        </w:rPr>
      </w:pPr>
    </w:p>
    <w:p w14:paraId="448EFC94" w14:textId="77777777" w:rsidR="00A675A2" w:rsidRDefault="00A675A2" w:rsidP="00A675A2">
      <w:pPr>
        <w:pStyle w:val="Heading1"/>
      </w:pPr>
    </w:p>
    <w:p w14:paraId="122633C2" w14:textId="77777777" w:rsidR="00A675A2" w:rsidRDefault="00A675A2" w:rsidP="00A675A2">
      <w:pPr>
        <w:pStyle w:val="Heading1"/>
      </w:pPr>
    </w:p>
    <w:p w14:paraId="550ADE10" w14:textId="77777777" w:rsidR="00A675A2" w:rsidRDefault="00A675A2" w:rsidP="00A675A2">
      <w:pPr>
        <w:pStyle w:val="Heading1"/>
      </w:pPr>
    </w:p>
    <w:p w14:paraId="1FD71096" w14:textId="77777777" w:rsidR="00A675A2" w:rsidRDefault="00A675A2" w:rsidP="00A675A2">
      <w:pPr>
        <w:pStyle w:val="Heading1"/>
      </w:pPr>
    </w:p>
    <w:p w14:paraId="71ABE05F" w14:textId="77777777" w:rsidR="00A675A2" w:rsidRDefault="00A675A2" w:rsidP="00D42473">
      <w:pPr>
        <w:pStyle w:val="BodyText"/>
        <w:spacing w:line="259" w:lineRule="auto"/>
        <w:ind w:right="249"/>
      </w:pPr>
    </w:p>
    <w:p w14:paraId="41A71D0E" w14:textId="77777777" w:rsidR="00A675A2" w:rsidRDefault="00A675A2" w:rsidP="00D42473">
      <w:pPr>
        <w:pStyle w:val="BodyText"/>
        <w:spacing w:line="259" w:lineRule="auto"/>
        <w:ind w:right="249"/>
      </w:pPr>
    </w:p>
    <w:p w14:paraId="43127927" w14:textId="77777777" w:rsidR="00A675A2" w:rsidRDefault="00A675A2" w:rsidP="00A675A2">
      <w:pPr>
        <w:pStyle w:val="Heading1"/>
      </w:pPr>
      <w:r>
        <w:lastRenderedPageBreak/>
        <w:t>Complaints</w:t>
      </w:r>
      <w:r>
        <w:rPr>
          <w:spacing w:val="-10"/>
        </w:rPr>
        <w:t xml:space="preserve"> </w:t>
      </w:r>
      <w:r>
        <w:t>Review</w:t>
      </w:r>
      <w:r>
        <w:rPr>
          <w:spacing w:val="-11"/>
        </w:rPr>
        <w:t xml:space="preserve"> </w:t>
      </w:r>
      <w:r>
        <w:t>2025-26</w:t>
      </w:r>
    </w:p>
    <w:p w14:paraId="6AA80F2D" w14:textId="69CB91D9" w:rsidR="006C1C7B" w:rsidRPr="00D42473" w:rsidRDefault="006C1C7B" w:rsidP="00D42473">
      <w:pPr>
        <w:pStyle w:val="BodyText"/>
        <w:spacing w:line="259" w:lineRule="auto"/>
        <w:ind w:right="249"/>
      </w:pPr>
      <w:r>
        <w:t xml:space="preserve">For 2025-26, we received no formal complaints.  We believe we have </w:t>
      </w:r>
      <w:r w:rsidR="00D42473">
        <w:t>minimal comp</w:t>
      </w:r>
      <w:r>
        <w:t xml:space="preserve">laints, due to our smaller size, our onsite presence, and the effective mechanisms and support systems </w:t>
      </w:r>
      <w:r w:rsidR="00A675A2">
        <w:t>in place</w:t>
      </w:r>
      <w:r>
        <w:t xml:space="preserve"> to address repairs and</w:t>
      </w:r>
      <w:r>
        <w:rPr>
          <w:spacing w:val="-6"/>
        </w:rPr>
        <w:t xml:space="preserve"> </w:t>
      </w:r>
      <w:r>
        <w:t>emergencies</w:t>
      </w:r>
      <w:r>
        <w:rPr>
          <w:spacing w:val="-4"/>
        </w:rPr>
        <w:t xml:space="preserve"> </w:t>
      </w:r>
      <w:r>
        <w:t>promptly.</w:t>
      </w:r>
      <w:r>
        <w:rPr>
          <w:spacing w:val="-4"/>
        </w:rPr>
        <w:t xml:space="preserve"> </w:t>
      </w:r>
      <w:r>
        <w:t>Additionally,</w:t>
      </w:r>
      <w:r>
        <w:rPr>
          <w:spacing w:val="-4"/>
        </w:rPr>
        <w:t xml:space="preserve"> </w:t>
      </w:r>
      <w:r>
        <w:t>we</w:t>
      </w:r>
      <w:r>
        <w:rPr>
          <w:spacing w:val="-6"/>
        </w:rPr>
        <w:t xml:space="preserve"> </w:t>
      </w:r>
      <w:r>
        <w:t>have</w:t>
      </w:r>
      <w:r>
        <w:rPr>
          <w:spacing w:val="-4"/>
        </w:rPr>
        <w:t xml:space="preserve"> </w:t>
      </w:r>
      <w:r>
        <w:t>an</w:t>
      </w:r>
      <w:r>
        <w:rPr>
          <w:spacing w:val="-4"/>
        </w:rPr>
        <w:t xml:space="preserve"> </w:t>
      </w:r>
      <w:r>
        <w:t>on-site</w:t>
      </w:r>
      <w:r>
        <w:rPr>
          <w:spacing w:val="-4"/>
        </w:rPr>
        <w:t xml:space="preserve"> </w:t>
      </w:r>
      <w:r w:rsidR="00D42473">
        <w:t>staff</w:t>
      </w:r>
      <w:r>
        <w:rPr>
          <w:spacing w:val="-4"/>
        </w:rPr>
        <w:t xml:space="preserve"> </w:t>
      </w:r>
      <w:r>
        <w:t>and reliable contractors available to assist.</w:t>
      </w:r>
    </w:p>
    <w:p w14:paraId="4C5B2FC0" w14:textId="78EDF679" w:rsidR="006C1C7B" w:rsidRDefault="006C1C7B" w:rsidP="006C1C7B">
      <w:pPr>
        <w:pStyle w:val="BodyText"/>
        <w:spacing w:before="159" w:line="259" w:lineRule="auto"/>
        <w:ind w:right="218"/>
      </w:pPr>
      <w:r>
        <w:t>W</w:t>
      </w:r>
      <w:r w:rsidR="00A675A2">
        <w:t>here</w:t>
      </w:r>
      <w:r>
        <w:rPr>
          <w:spacing w:val="-4"/>
        </w:rPr>
        <w:t xml:space="preserve"> </w:t>
      </w:r>
      <w:r>
        <w:t>larger</w:t>
      </w:r>
      <w:r>
        <w:rPr>
          <w:spacing w:val="-4"/>
        </w:rPr>
        <w:t xml:space="preserve"> </w:t>
      </w:r>
      <w:r>
        <w:t>providers</w:t>
      </w:r>
      <w:r>
        <w:rPr>
          <w:spacing w:val="-4"/>
        </w:rPr>
        <w:t xml:space="preserve"> </w:t>
      </w:r>
      <w:r>
        <w:t>may</w:t>
      </w:r>
      <w:r>
        <w:rPr>
          <w:spacing w:val="-4"/>
        </w:rPr>
        <w:t xml:space="preserve"> </w:t>
      </w:r>
      <w:r>
        <w:t>face</w:t>
      </w:r>
      <w:r>
        <w:rPr>
          <w:spacing w:val="-6"/>
        </w:rPr>
        <w:t xml:space="preserve"> </w:t>
      </w:r>
      <w:r>
        <w:t>challenges,</w:t>
      </w:r>
      <w:r>
        <w:rPr>
          <w:spacing w:val="-6"/>
        </w:rPr>
        <w:t xml:space="preserve"> </w:t>
      </w:r>
      <w:r>
        <w:t>especially</w:t>
      </w:r>
      <w:r>
        <w:rPr>
          <w:spacing w:val="-4"/>
        </w:rPr>
        <w:t xml:space="preserve"> </w:t>
      </w:r>
      <w:r>
        <w:t>when</w:t>
      </w:r>
      <w:r>
        <w:rPr>
          <w:spacing w:val="-4"/>
        </w:rPr>
        <w:t xml:space="preserve"> </w:t>
      </w:r>
      <w:r>
        <w:t>services are outsourced</w:t>
      </w:r>
      <w:r w:rsidR="00A675A2">
        <w:t>, and their</w:t>
      </w:r>
      <w:r>
        <w:t xml:space="preserve"> staff members are distributed over wide geographical areas, and there is limited time for them to familiarise themselves with residents and their </w:t>
      </w:r>
      <w:r>
        <w:rPr>
          <w:spacing w:val="-2"/>
        </w:rPr>
        <w:t>schemes.</w:t>
      </w:r>
    </w:p>
    <w:p w14:paraId="6143C2FF" w14:textId="3172ECAD" w:rsidR="006C1C7B" w:rsidRDefault="006C1C7B" w:rsidP="00A675A2">
      <w:pPr>
        <w:pStyle w:val="BodyText"/>
        <w:spacing w:before="62" w:line="259" w:lineRule="auto"/>
        <w:ind w:right="382"/>
      </w:pPr>
      <w:r>
        <w:t>Our</w:t>
      </w:r>
      <w:r>
        <w:rPr>
          <w:spacing w:val="-3"/>
        </w:rPr>
        <w:t xml:space="preserve"> </w:t>
      </w:r>
      <w:r>
        <w:t>review</w:t>
      </w:r>
      <w:r>
        <w:rPr>
          <w:spacing w:val="-3"/>
        </w:rPr>
        <w:t xml:space="preserve"> </w:t>
      </w:r>
      <w:r>
        <w:t>of</w:t>
      </w:r>
      <w:r>
        <w:rPr>
          <w:spacing w:val="-5"/>
        </w:rPr>
        <w:t xml:space="preserve"> </w:t>
      </w:r>
      <w:r>
        <w:t>complaints</w:t>
      </w:r>
      <w:r>
        <w:rPr>
          <w:spacing w:val="-3"/>
        </w:rPr>
        <w:t xml:space="preserve"> </w:t>
      </w:r>
      <w:r>
        <w:t>policies</w:t>
      </w:r>
      <w:r>
        <w:rPr>
          <w:spacing w:val="-3"/>
        </w:rPr>
        <w:t xml:space="preserve"> </w:t>
      </w:r>
      <w:r>
        <w:t>and</w:t>
      </w:r>
      <w:r>
        <w:rPr>
          <w:spacing w:val="-5"/>
        </w:rPr>
        <w:t xml:space="preserve"> </w:t>
      </w:r>
      <w:r>
        <w:t>procedures,</w:t>
      </w:r>
      <w:r>
        <w:rPr>
          <w:spacing w:val="-3"/>
        </w:rPr>
        <w:t xml:space="preserve"> </w:t>
      </w:r>
      <w:r>
        <w:t>along</w:t>
      </w:r>
      <w:r>
        <w:rPr>
          <w:spacing w:val="-3"/>
        </w:rPr>
        <w:t xml:space="preserve"> </w:t>
      </w:r>
      <w:r>
        <w:t>with</w:t>
      </w:r>
      <w:r>
        <w:rPr>
          <w:spacing w:val="-5"/>
        </w:rPr>
        <w:t xml:space="preserve"> </w:t>
      </w:r>
      <w:r>
        <w:t>the</w:t>
      </w:r>
      <w:r>
        <w:rPr>
          <w:spacing w:val="-5"/>
        </w:rPr>
        <w:t xml:space="preserve"> </w:t>
      </w:r>
      <w:r>
        <w:t>completion</w:t>
      </w:r>
      <w:r>
        <w:rPr>
          <w:spacing w:val="-5"/>
        </w:rPr>
        <w:t xml:space="preserve"> </w:t>
      </w:r>
      <w:r>
        <w:t>of</w:t>
      </w:r>
      <w:r>
        <w:rPr>
          <w:spacing w:val="-3"/>
        </w:rPr>
        <w:t xml:space="preserve"> </w:t>
      </w:r>
      <w:r>
        <w:t xml:space="preserve">our self-assessment, has highlighted the need to identify potential barriers that may discourage people from filing complaints.  </w:t>
      </w:r>
      <w:r w:rsidR="00D42473">
        <w:t>We complete Te</w:t>
      </w:r>
      <w:r>
        <w:t>n</w:t>
      </w:r>
      <w:r w:rsidR="00D42473">
        <w:t>an</w:t>
      </w:r>
      <w:r>
        <w:t xml:space="preserve">t Satisfaction </w:t>
      </w:r>
      <w:r w:rsidR="00D42473">
        <w:t>surveys every two years, in line with regulatory standards.</w:t>
      </w:r>
      <w:r w:rsidR="00A675A2">
        <w:t xml:space="preserve">  We also have a resident suggestion box located centrally to encourage feedback and suggestions.</w:t>
      </w:r>
    </w:p>
    <w:p w14:paraId="4CB2A901" w14:textId="77777777" w:rsidR="00EE7597" w:rsidRDefault="00EE7597" w:rsidP="006C1C7B">
      <w:pPr>
        <w:pStyle w:val="BodyText"/>
        <w:spacing w:before="62" w:line="259" w:lineRule="auto"/>
        <w:ind w:right="382"/>
      </w:pPr>
    </w:p>
    <w:p w14:paraId="7CCD7493" w14:textId="5086994A" w:rsidR="00D42473" w:rsidRDefault="00D42473" w:rsidP="006C1C7B">
      <w:pPr>
        <w:pStyle w:val="BodyText"/>
        <w:spacing w:before="62" w:line="259" w:lineRule="auto"/>
        <w:ind w:right="382"/>
      </w:pPr>
      <w:r>
        <w:t xml:space="preserve">We encourage a culture at our scheme to come to report issues as they arise so we can try and deal with </w:t>
      </w:r>
      <w:r w:rsidR="00A675A2">
        <w:t>them</w:t>
      </w:r>
      <w:r>
        <w:t xml:space="preserve"> quickly and effectively. </w:t>
      </w:r>
    </w:p>
    <w:p w14:paraId="7F9CA034" w14:textId="1A1713C1" w:rsidR="006C1C7B" w:rsidRDefault="006C1C7B" w:rsidP="006C1C7B">
      <w:pPr>
        <w:pStyle w:val="BodyText"/>
        <w:spacing w:before="159" w:line="259" w:lineRule="auto"/>
      </w:pPr>
      <w:r>
        <w:t>We have reviewed the Housing Ombudsman Code</w:t>
      </w:r>
      <w:r w:rsidR="00EE7597">
        <w:t xml:space="preserve"> this year</w:t>
      </w:r>
      <w:r>
        <w:t xml:space="preserve"> and updated our policies accordingly.</w:t>
      </w:r>
      <w:r>
        <w:rPr>
          <w:spacing w:val="-6"/>
        </w:rPr>
        <w:t xml:space="preserve"> </w:t>
      </w:r>
      <w:r>
        <w:t>We</w:t>
      </w:r>
      <w:r>
        <w:rPr>
          <w:spacing w:val="-3"/>
        </w:rPr>
        <w:t xml:space="preserve"> </w:t>
      </w:r>
      <w:r>
        <w:t>acknowledge</w:t>
      </w:r>
      <w:r>
        <w:rPr>
          <w:spacing w:val="-5"/>
        </w:rPr>
        <w:t xml:space="preserve"> </w:t>
      </w:r>
      <w:r>
        <w:t>that</w:t>
      </w:r>
      <w:r>
        <w:rPr>
          <w:spacing w:val="-5"/>
        </w:rPr>
        <w:t xml:space="preserve"> </w:t>
      </w:r>
      <w:r>
        <w:t>the</w:t>
      </w:r>
      <w:r>
        <w:rPr>
          <w:spacing w:val="-3"/>
        </w:rPr>
        <w:t xml:space="preserve"> </w:t>
      </w:r>
      <w:r>
        <w:t>low</w:t>
      </w:r>
      <w:r>
        <w:rPr>
          <w:spacing w:val="-3"/>
        </w:rPr>
        <w:t xml:space="preserve"> </w:t>
      </w:r>
      <w:r>
        <w:t>number</w:t>
      </w:r>
      <w:r>
        <w:rPr>
          <w:spacing w:val="-6"/>
        </w:rPr>
        <w:t xml:space="preserve"> </w:t>
      </w:r>
      <w:r>
        <w:t>of</w:t>
      </w:r>
      <w:r>
        <w:rPr>
          <w:spacing w:val="-3"/>
        </w:rPr>
        <w:t xml:space="preserve"> </w:t>
      </w:r>
      <w:r>
        <w:t>formal</w:t>
      </w:r>
      <w:r>
        <w:rPr>
          <w:spacing w:val="-3"/>
        </w:rPr>
        <w:t xml:space="preserve"> </w:t>
      </w:r>
      <w:r>
        <w:t>complaints</w:t>
      </w:r>
      <w:r>
        <w:rPr>
          <w:spacing w:val="-3"/>
        </w:rPr>
        <w:t xml:space="preserve"> </w:t>
      </w:r>
      <w:r>
        <w:t>we</w:t>
      </w:r>
      <w:r>
        <w:rPr>
          <w:spacing w:val="-3"/>
        </w:rPr>
        <w:t xml:space="preserve"> </w:t>
      </w:r>
      <w:r>
        <w:t>receive may be due to various factors, and we remain open-minded as we reassess our complaints approach.</w:t>
      </w:r>
    </w:p>
    <w:p w14:paraId="13BD8AD2" w14:textId="77777777" w:rsidR="006C1C7B" w:rsidRDefault="006C1C7B" w:rsidP="006C1C7B">
      <w:pPr>
        <w:pStyle w:val="BodyText"/>
        <w:spacing w:before="162"/>
        <w:ind w:left="0"/>
      </w:pPr>
    </w:p>
    <w:p w14:paraId="69835AF3" w14:textId="63A22092" w:rsidR="006C1C7B" w:rsidRDefault="00A675A2" w:rsidP="006C1C7B">
      <w:pPr>
        <w:pStyle w:val="BodyText"/>
        <w:spacing w:line="259" w:lineRule="auto"/>
      </w:pPr>
      <w:r>
        <w:t>A</w:t>
      </w:r>
      <w:r w:rsidR="006C1C7B">
        <w:t>s</w:t>
      </w:r>
      <w:r w:rsidR="006C1C7B">
        <w:rPr>
          <w:spacing w:val="-5"/>
        </w:rPr>
        <w:t xml:space="preserve"> </w:t>
      </w:r>
      <w:r w:rsidR="006C1C7B">
        <w:t>a</w:t>
      </w:r>
      <w:r w:rsidR="006C1C7B">
        <w:rPr>
          <w:spacing w:val="-3"/>
        </w:rPr>
        <w:t xml:space="preserve"> </w:t>
      </w:r>
      <w:r w:rsidR="006C1C7B">
        <w:t>smaller</w:t>
      </w:r>
      <w:r w:rsidR="006C1C7B">
        <w:rPr>
          <w:spacing w:val="-3"/>
        </w:rPr>
        <w:t xml:space="preserve"> </w:t>
      </w:r>
      <w:r w:rsidR="006C1C7B">
        <w:t>provider,</w:t>
      </w:r>
      <w:r w:rsidR="006C1C7B">
        <w:rPr>
          <w:spacing w:val="-3"/>
        </w:rPr>
        <w:t xml:space="preserve"> </w:t>
      </w:r>
      <w:r w:rsidR="006C1C7B">
        <w:t>with</w:t>
      </w:r>
      <w:r w:rsidR="006C1C7B">
        <w:rPr>
          <w:spacing w:val="-2"/>
        </w:rPr>
        <w:t xml:space="preserve"> </w:t>
      </w:r>
      <w:r w:rsidR="006C1C7B">
        <w:t>a</w:t>
      </w:r>
      <w:r w:rsidR="006C1C7B">
        <w:rPr>
          <w:spacing w:val="-4"/>
        </w:rPr>
        <w:t xml:space="preserve"> </w:t>
      </w:r>
      <w:r w:rsidR="006C1C7B">
        <w:t>small</w:t>
      </w:r>
      <w:r w:rsidR="006C1C7B">
        <w:rPr>
          <w:spacing w:val="-3"/>
        </w:rPr>
        <w:t xml:space="preserve"> </w:t>
      </w:r>
      <w:r w:rsidR="006C1C7B">
        <w:t>number</w:t>
      </w:r>
      <w:r w:rsidR="006C1C7B">
        <w:rPr>
          <w:spacing w:val="-3"/>
        </w:rPr>
        <w:t xml:space="preserve"> </w:t>
      </w:r>
      <w:r w:rsidR="006C1C7B">
        <w:t>of</w:t>
      </w:r>
      <w:r w:rsidR="006C1C7B">
        <w:rPr>
          <w:spacing w:val="-3"/>
        </w:rPr>
        <w:t xml:space="preserve"> </w:t>
      </w:r>
      <w:r w:rsidR="006C1C7B">
        <w:t>staff,</w:t>
      </w:r>
      <w:r w:rsidR="006C1C7B">
        <w:rPr>
          <w:spacing w:val="-3"/>
        </w:rPr>
        <w:t xml:space="preserve"> </w:t>
      </w:r>
      <w:r w:rsidR="006C1C7B">
        <w:t>realistically</w:t>
      </w:r>
      <w:r>
        <w:t>,</w:t>
      </w:r>
      <w:r w:rsidR="006C1C7B">
        <w:rPr>
          <w:spacing w:val="-6"/>
        </w:rPr>
        <w:t xml:space="preserve"> </w:t>
      </w:r>
      <w:r w:rsidR="006C1C7B">
        <w:t>we</w:t>
      </w:r>
      <w:r w:rsidR="006C1C7B">
        <w:rPr>
          <w:spacing w:val="-3"/>
        </w:rPr>
        <w:t xml:space="preserve"> </w:t>
      </w:r>
      <w:r w:rsidR="006C1C7B">
        <w:t>appreciate that staff may work quickly to resolve matters where things have gone wrong, or residents are dissatisfied</w:t>
      </w:r>
      <w:r>
        <w:t>,</w:t>
      </w:r>
      <w:r w:rsidR="006C1C7B">
        <w:t xml:space="preserve"> to prevent unhappiness from reaching a formal complaint.</w:t>
      </w:r>
    </w:p>
    <w:p w14:paraId="07820432" w14:textId="1025945F" w:rsidR="006C1C7B" w:rsidRDefault="00A675A2" w:rsidP="00EE7597">
      <w:pPr>
        <w:pStyle w:val="BodyText"/>
        <w:spacing w:before="160" w:line="261" w:lineRule="auto"/>
        <w:ind w:right="218"/>
      </w:pPr>
      <w:r>
        <w:t>Below</w:t>
      </w:r>
      <w:r w:rsidR="006C1C7B">
        <w:t>,</w:t>
      </w:r>
      <w:r w:rsidR="006C1C7B">
        <w:rPr>
          <w:spacing w:val="-4"/>
        </w:rPr>
        <w:t xml:space="preserve"> </w:t>
      </w:r>
      <w:r w:rsidR="006C1C7B">
        <w:t>we</w:t>
      </w:r>
      <w:r w:rsidR="006C1C7B">
        <w:rPr>
          <w:spacing w:val="-4"/>
        </w:rPr>
        <w:t xml:space="preserve"> </w:t>
      </w:r>
      <w:r w:rsidR="006C1C7B">
        <w:t>detail</w:t>
      </w:r>
      <w:r w:rsidR="006C1C7B">
        <w:rPr>
          <w:spacing w:val="-5"/>
        </w:rPr>
        <w:t xml:space="preserve"> </w:t>
      </w:r>
      <w:r w:rsidR="006C1C7B">
        <w:t>our</w:t>
      </w:r>
      <w:r w:rsidR="006C1C7B">
        <w:rPr>
          <w:spacing w:val="-4"/>
        </w:rPr>
        <w:t xml:space="preserve"> </w:t>
      </w:r>
      <w:r w:rsidR="006C1C7B">
        <w:t>strategies</w:t>
      </w:r>
      <w:r w:rsidR="006C1C7B">
        <w:rPr>
          <w:spacing w:val="-4"/>
        </w:rPr>
        <w:t xml:space="preserve"> </w:t>
      </w:r>
      <w:r w:rsidR="006C1C7B">
        <w:t>for</w:t>
      </w:r>
      <w:r w:rsidR="006C1C7B">
        <w:rPr>
          <w:spacing w:val="-7"/>
        </w:rPr>
        <w:t xml:space="preserve"> </w:t>
      </w:r>
      <w:r w:rsidR="006C1C7B">
        <w:t>managing</w:t>
      </w:r>
      <w:r w:rsidR="006C1C7B">
        <w:rPr>
          <w:spacing w:val="-4"/>
        </w:rPr>
        <w:t xml:space="preserve"> </w:t>
      </w:r>
      <w:r w:rsidR="006C1C7B">
        <w:t>and</w:t>
      </w:r>
      <w:r w:rsidR="006C1C7B">
        <w:rPr>
          <w:spacing w:val="-4"/>
        </w:rPr>
        <w:t xml:space="preserve"> </w:t>
      </w:r>
      <w:r w:rsidR="006C1C7B">
        <w:t>reducing complaints and outline our future goals for improvement</w:t>
      </w:r>
      <w:r>
        <w:t>:</w:t>
      </w:r>
    </w:p>
    <w:p w14:paraId="21E79888" w14:textId="77777777" w:rsidR="006C1C7B" w:rsidRDefault="006C1C7B" w:rsidP="006C1C7B">
      <w:pPr>
        <w:pStyle w:val="BodyText"/>
        <w:spacing w:before="199"/>
        <w:ind w:left="0"/>
        <w:rPr>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6C1C7B" w14:paraId="61394BC6" w14:textId="77777777">
        <w:trPr>
          <w:trHeight w:val="275"/>
        </w:trPr>
        <w:tc>
          <w:tcPr>
            <w:tcW w:w="9018" w:type="dxa"/>
            <w:shd w:val="clear" w:color="auto" w:fill="E1EED9"/>
          </w:tcPr>
          <w:p w14:paraId="4CD34CE2" w14:textId="77777777" w:rsidR="006C1C7B" w:rsidRDefault="006C1C7B">
            <w:pPr>
              <w:pStyle w:val="TableParagraph"/>
              <w:spacing w:line="255" w:lineRule="exact"/>
              <w:rPr>
                <w:b/>
                <w:sz w:val="24"/>
              </w:rPr>
            </w:pPr>
            <w:r>
              <w:rPr>
                <w:b/>
                <w:sz w:val="24"/>
              </w:rPr>
              <w:t>What</w:t>
            </w:r>
            <w:r>
              <w:rPr>
                <w:b/>
                <w:spacing w:val="-5"/>
                <w:sz w:val="24"/>
              </w:rPr>
              <w:t xml:space="preserve"> </w:t>
            </w:r>
            <w:r>
              <w:rPr>
                <w:b/>
                <w:sz w:val="24"/>
              </w:rPr>
              <w:t>we</w:t>
            </w:r>
            <w:r>
              <w:rPr>
                <w:b/>
                <w:spacing w:val="-2"/>
                <w:sz w:val="24"/>
              </w:rPr>
              <w:t xml:space="preserve"> </w:t>
            </w:r>
            <w:r>
              <w:rPr>
                <w:b/>
                <w:sz w:val="24"/>
              </w:rPr>
              <w:t>currently</w:t>
            </w:r>
            <w:r>
              <w:rPr>
                <w:b/>
                <w:spacing w:val="-2"/>
                <w:sz w:val="24"/>
              </w:rPr>
              <w:t xml:space="preserve"> </w:t>
            </w:r>
            <w:r>
              <w:rPr>
                <w:b/>
                <w:sz w:val="24"/>
              </w:rPr>
              <w:t>have</w:t>
            </w:r>
            <w:r>
              <w:rPr>
                <w:b/>
                <w:spacing w:val="-2"/>
                <w:sz w:val="24"/>
              </w:rPr>
              <w:t xml:space="preserve"> </w:t>
            </w:r>
            <w:r>
              <w:rPr>
                <w:b/>
                <w:sz w:val="24"/>
              </w:rPr>
              <w:t>in</w:t>
            </w:r>
            <w:r>
              <w:rPr>
                <w:b/>
                <w:spacing w:val="-3"/>
                <w:sz w:val="24"/>
              </w:rPr>
              <w:t xml:space="preserve"> </w:t>
            </w:r>
            <w:r>
              <w:rPr>
                <w:b/>
                <w:sz w:val="24"/>
              </w:rPr>
              <w:t>place</w:t>
            </w:r>
            <w:r>
              <w:rPr>
                <w:b/>
                <w:spacing w:val="-2"/>
                <w:sz w:val="24"/>
              </w:rPr>
              <w:t xml:space="preserve"> </w:t>
            </w:r>
            <w:r>
              <w:rPr>
                <w:b/>
                <w:sz w:val="24"/>
              </w:rPr>
              <w:t>to</w:t>
            </w:r>
            <w:r>
              <w:rPr>
                <w:b/>
                <w:spacing w:val="-2"/>
                <w:sz w:val="24"/>
              </w:rPr>
              <w:t xml:space="preserve"> </w:t>
            </w:r>
            <w:r>
              <w:rPr>
                <w:b/>
                <w:sz w:val="24"/>
              </w:rPr>
              <w:t>help</w:t>
            </w:r>
            <w:r>
              <w:rPr>
                <w:b/>
                <w:spacing w:val="-2"/>
                <w:sz w:val="24"/>
              </w:rPr>
              <w:t xml:space="preserve"> </w:t>
            </w:r>
            <w:r>
              <w:rPr>
                <w:b/>
                <w:sz w:val="24"/>
              </w:rPr>
              <w:t>manage</w:t>
            </w:r>
            <w:r>
              <w:rPr>
                <w:b/>
                <w:spacing w:val="-2"/>
                <w:sz w:val="24"/>
              </w:rPr>
              <w:t xml:space="preserve"> </w:t>
            </w:r>
            <w:r>
              <w:rPr>
                <w:b/>
                <w:sz w:val="24"/>
              </w:rPr>
              <w:t>our</w:t>
            </w:r>
            <w:r>
              <w:rPr>
                <w:b/>
                <w:spacing w:val="-4"/>
                <w:sz w:val="24"/>
              </w:rPr>
              <w:t xml:space="preserve"> </w:t>
            </w:r>
            <w:r>
              <w:rPr>
                <w:b/>
                <w:spacing w:val="-2"/>
                <w:sz w:val="24"/>
              </w:rPr>
              <w:t>complaints</w:t>
            </w:r>
          </w:p>
        </w:tc>
      </w:tr>
      <w:tr w:rsidR="006C1C7B" w14:paraId="60A44C03" w14:textId="77777777">
        <w:trPr>
          <w:trHeight w:val="1055"/>
        </w:trPr>
        <w:tc>
          <w:tcPr>
            <w:tcW w:w="9018" w:type="dxa"/>
          </w:tcPr>
          <w:p w14:paraId="6E1CC451" w14:textId="3D1D08C9" w:rsidR="006C1C7B" w:rsidRDefault="006C1C7B">
            <w:pPr>
              <w:pStyle w:val="TableParagraph"/>
              <w:spacing w:before="2" w:line="259" w:lineRule="auto"/>
              <w:ind w:right="190"/>
              <w:rPr>
                <w:sz w:val="24"/>
              </w:rPr>
            </w:pPr>
            <w:r>
              <w:rPr>
                <w:b/>
                <w:sz w:val="24"/>
              </w:rPr>
              <w:t>Complaints Policy and Procedure 202</w:t>
            </w:r>
            <w:r w:rsidR="00A675A2">
              <w:rPr>
                <w:b/>
                <w:sz w:val="24"/>
              </w:rPr>
              <w:t>6</w:t>
            </w:r>
            <w:r>
              <w:rPr>
                <w:b/>
                <w:sz w:val="24"/>
              </w:rPr>
              <w:t xml:space="preserve"> </w:t>
            </w:r>
            <w:r>
              <w:rPr>
                <w:sz w:val="24"/>
              </w:rPr>
              <w:t>– In accordance with the Housing Ombudsman</w:t>
            </w:r>
            <w:r>
              <w:rPr>
                <w:spacing w:val="-6"/>
                <w:sz w:val="24"/>
              </w:rPr>
              <w:t xml:space="preserve"> </w:t>
            </w:r>
            <w:r>
              <w:rPr>
                <w:sz w:val="24"/>
              </w:rPr>
              <w:t>Code</w:t>
            </w:r>
            <w:r>
              <w:rPr>
                <w:spacing w:val="-4"/>
                <w:sz w:val="24"/>
              </w:rPr>
              <w:t xml:space="preserve"> </w:t>
            </w:r>
            <w:r>
              <w:rPr>
                <w:sz w:val="24"/>
              </w:rPr>
              <w:t>2024,</w:t>
            </w:r>
            <w:r>
              <w:rPr>
                <w:spacing w:val="-4"/>
                <w:sz w:val="24"/>
              </w:rPr>
              <w:t xml:space="preserve"> </w:t>
            </w:r>
            <w:r>
              <w:rPr>
                <w:sz w:val="24"/>
              </w:rPr>
              <w:t>we</w:t>
            </w:r>
            <w:r>
              <w:rPr>
                <w:spacing w:val="-6"/>
                <w:sz w:val="24"/>
              </w:rPr>
              <w:t xml:space="preserve"> </w:t>
            </w:r>
            <w:r>
              <w:rPr>
                <w:sz w:val="24"/>
              </w:rPr>
              <w:t>have</w:t>
            </w:r>
            <w:r>
              <w:rPr>
                <w:spacing w:val="-4"/>
                <w:sz w:val="24"/>
              </w:rPr>
              <w:t xml:space="preserve"> </w:t>
            </w:r>
            <w:r>
              <w:rPr>
                <w:sz w:val="24"/>
              </w:rPr>
              <w:t>reviewed</w:t>
            </w:r>
            <w:r>
              <w:rPr>
                <w:spacing w:val="-6"/>
                <w:sz w:val="24"/>
              </w:rPr>
              <w:t xml:space="preserve"> </w:t>
            </w:r>
            <w:r>
              <w:rPr>
                <w:sz w:val="24"/>
              </w:rPr>
              <w:t>and</w:t>
            </w:r>
            <w:r>
              <w:rPr>
                <w:spacing w:val="-6"/>
                <w:sz w:val="24"/>
              </w:rPr>
              <w:t xml:space="preserve"> </w:t>
            </w:r>
            <w:r>
              <w:rPr>
                <w:sz w:val="24"/>
              </w:rPr>
              <w:t>updated</w:t>
            </w:r>
            <w:r>
              <w:rPr>
                <w:spacing w:val="-4"/>
                <w:sz w:val="24"/>
              </w:rPr>
              <w:t xml:space="preserve"> </w:t>
            </w:r>
            <w:r>
              <w:rPr>
                <w:sz w:val="24"/>
              </w:rPr>
              <w:t>our</w:t>
            </w:r>
            <w:r>
              <w:rPr>
                <w:spacing w:val="-4"/>
                <w:sz w:val="24"/>
              </w:rPr>
              <w:t xml:space="preserve"> </w:t>
            </w:r>
            <w:r>
              <w:rPr>
                <w:sz w:val="24"/>
              </w:rPr>
              <w:t>complaints</w:t>
            </w:r>
            <w:r>
              <w:rPr>
                <w:spacing w:val="-4"/>
                <w:sz w:val="24"/>
              </w:rPr>
              <w:t xml:space="preserve"> </w:t>
            </w:r>
            <w:r>
              <w:rPr>
                <w:sz w:val="24"/>
              </w:rPr>
              <w:t>policy and procedures to align with the new requirements.</w:t>
            </w:r>
          </w:p>
        </w:tc>
      </w:tr>
      <w:tr w:rsidR="006C1C7B" w14:paraId="4D0C1A3B" w14:textId="77777777">
        <w:trPr>
          <w:trHeight w:val="1053"/>
        </w:trPr>
        <w:tc>
          <w:tcPr>
            <w:tcW w:w="9018" w:type="dxa"/>
          </w:tcPr>
          <w:p w14:paraId="1A050135" w14:textId="3B29F42C" w:rsidR="006C1C7B" w:rsidRDefault="006C1C7B">
            <w:pPr>
              <w:pStyle w:val="TableParagraph"/>
              <w:spacing w:line="259" w:lineRule="auto"/>
              <w:ind w:right="190"/>
              <w:rPr>
                <w:sz w:val="24"/>
              </w:rPr>
            </w:pPr>
            <w:r>
              <w:rPr>
                <w:b/>
                <w:sz w:val="24"/>
              </w:rPr>
              <w:t>Housing</w:t>
            </w:r>
            <w:r>
              <w:rPr>
                <w:b/>
                <w:spacing w:val="-3"/>
                <w:sz w:val="24"/>
              </w:rPr>
              <w:t xml:space="preserve"> </w:t>
            </w:r>
            <w:r>
              <w:rPr>
                <w:b/>
                <w:sz w:val="24"/>
              </w:rPr>
              <w:t>Ombudsman</w:t>
            </w:r>
            <w:r>
              <w:rPr>
                <w:b/>
                <w:spacing w:val="-2"/>
                <w:sz w:val="24"/>
              </w:rPr>
              <w:t xml:space="preserve"> </w:t>
            </w:r>
            <w:r>
              <w:rPr>
                <w:b/>
                <w:sz w:val="24"/>
              </w:rPr>
              <w:t>Self-Assessment</w:t>
            </w:r>
            <w:r>
              <w:rPr>
                <w:b/>
                <w:spacing w:val="-2"/>
                <w:sz w:val="24"/>
              </w:rPr>
              <w:t xml:space="preserve"> </w:t>
            </w:r>
            <w:r>
              <w:rPr>
                <w:b/>
                <w:sz w:val="24"/>
              </w:rPr>
              <w:t>202</w:t>
            </w:r>
            <w:r w:rsidR="00D42473">
              <w:rPr>
                <w:b/>
                <w:sz w:val="24"/>
              </w:rPr>
              <w:t>6</w:t>
            </w:r>
            <w:r>
              <w:rPr>
                <w:sz w:val="24"/>
              </w:rPr>
              <w:t>–</w:t>
            </w:r>
            <w:r>
              <w:rPr>
                <w:spacing w:val="-4"/>
                <w:sz w:val="24"/>
              </w:rPr>
              <w:t xml:space="preserve"> </w:t>
            </w:r>
            <w:r>
              <w:rPr>
                <w:sz w:val="24"/>
              </w:rPr>
              <w:t>We</w:t>
            </w:r>
            <w:r>
              <w:rPr>
                <w:spacing w:val="-5"/>
                <w:sz w:val="24"/>
              </w:rPr>
              <w:t xml:space="preserve"> </w:t>
            </w:r>
            <w:r>
              <w:rPr>
                <w:sz w:val="24"/>
              </w:rPr>
              <w:t>have</w:t>
            </w:r>
            <w:r>
              <w:rPr>
                <w:spacing w:val="-5"/>
                <w:sz w:val="24"/>
              </w:rPr>
              <w:t xml:space="preserve"> </w:t>
            </w:r>
            <w:r>
              <w:rPr>
                <w:sz w:val="24"/>
              </w:rPr>
              <w:t>completed</w:t>
            </w:r>
            <w:r>
              <w:rPr>
                <w:spacing w:val="-5"/>
                <w:sz w:val="24"/>
              </w:rPr>
              <w:t xml:space="preserve"> </w:t>
            </w:r>
            <w:r>
              <w:rPr>
                <w:sz w:val="24"/>
              </w:rPr>
              <w:t>our</w:t>
            </w:r>
            <w:r>
              <w:rPr>
                <w:spacing w:val="-3"/>
                <w:sz w:val="24"/>
              </w:rPr>
              <w:t xml:space="preserve"> </w:t>
            </w:r>
            <w:r>
              <w:rPr>
                <w:sz w:val="24"/>
              </w:rPr>
              <w:t>self- assessment and evaluated our approach, resulting in the implementation of various measures to ensure compliance.</w:t>
            </w:r>
          </w:p>
        </w:tc>
      </w:tr>
      <w:tr w:rsidR="006C1C7B" w14:paraId="7EFF39F1" w14:textId="77777777" w:rsidTr="00A675A2">
        <w:trPr>
          <w:trHeight w:val="608"/>
        </w:trPr>
        <w:tc>
          <w:tcPr>
            <w:tcW w:w="9018" w:type="dxa"/>
          </w:tcPr>
          <w:p w14:paraId="64572A50" w14:textId="673145A1" w:rsidR="006C1C7B" w:rsidRDefault="006C1C7B">
            <w:pPr>
              <w:pStyle w:val="TableParagraph"/>
              <w:spacing w:line="259" w:lineRule="auto"/>
              <w:rPr>
                <w:sz w:val="24"/>
              </w:rPr>
            </w:pPr>
            <w:r>
              <w:rPr>
                <w:b/>
                <w:sz w:val="24"/>
              </w:rPr>
              <w:t xml:space="preserve">Two-Stage Approach </w:t>
            </w:r>
            <w:r>
              <w:rPr>
                <w:sz w:val="24"/>
              </w:rPr>
              <w:t xml:space="preserve">– </w:t>
            </w:r>
            <w:r w:rsidR="00A675A2">
              <w:rPr>
                <w:sz w:val="24"/>
              </w:rPr>
              <w:t>We have kept to a two-stage approach.</w:t>
            </w:r>
          </w:p>
        </w:tc>
      </w:tr>
      <w:tr w:rsidR="006C1C7B" w14:paraId="70270F1A" w14:textId="77777777" w:rsidTr="00A675A2">
        <w:trPr>
          <w:trHeight w:val="546"/>
        </w:trPr>
        <w:tc>
          <w:tcPr>
            <w:tcW w:w="9018" w:type="dxa"/>
          </w:tcPr>
          <w:p w14:paraId="205ECE8F" w14:textId="5085E2B5" w:rsidR="006C1C7B" w:rsidRDefault="006C1C7B">
            <w:pPr>
              <w:pStyle w:val="TableParagraph"/>
              <w:spacing w:line="259" w:lineRule="auto"/>
              <w:ind w:right="190"/>
              <w:rPr>
                <w:sz w:val="24"/>
              </w:rPr>
            </w:pPr>
            <w:r>
              <w:rPr>
                <w:b/>
                <w:sz w:val="24"/>
              </w:rPr>
              <w:t>Timescales</w:t>
            </w:r>
            <w:r>
              <w:rPr>
                <w:b/>
                <w:spacing w:val="-1"/>
                <w:sz w:val="24"/>
              </w:rPr>
              <w:t xml:space="preserve"> </w:t>
            </w:r>
            <w:r>
              <w:rPr>
                <w:sz w:val="24"/>
              </w:rPr>
              <w:t>–</w:t>
            </w:r>
            <w:r>
              <w:rPr>
                <w:spacing w:val="-4"/>
                <w:sz w:val="24"/>
              </w:rPr>
              <w:t xml:space="preserve"> </w:t>
            </w:r>
            <w:r>
              <w:rPr>
                <w:sz w:val="24"/>
              </w:rPr>
              <w:t>timescales</w:t>
            </w:r>
            <w:r>
              <w:rPr>
                <w:spacing w:val="-3"/>
                <w:sz w:val="24"/>
              </w:rPr>
              <w:t xml:space="preserve"> </w:t>
            </w:r>
            <w:r>
              <w:rPr>
                <w:sz w:val="24"/>
              </w:rPr>
              <w:t>for</w:t>
            </w:r>
            <w:r>
              <w:rPr>
                <w:spacing w:val="-3"/>
                <w:sz w:val="24"/>
              </w:rPr>
              <w:t xml:space="preserve"> </w:t>
            </w:r>
            <w:r>
              <w:rPr>
                <w:sz w:val="24"/>
              </w:rPr>
              <w:t>each</w:t>
            </w:r>
            <w:r>
              <w:rPr>
                <w:spacing w:val="-3"/>
                <w:sz w:val="24"/>
              </w:rPr>
              <w:t xml:space="preserve"> </w:t>
            </w:r>
            <w:r>
              <w:rPr>
                <w:sz w:val="24"/>
              </w:rPr>
              <w:t>stage</w:t>
            </w:r>
            <w:r>
              <w:rPr>
                <w:spacing w:val="-5"/>
                <w:sz w:val="24"/>
              </w:rPr>
              <w:t xml:space="preserve"> </w:t>
            </w:r>
            <w:r w:rsidR="00A675A2">
              <w:rPr>
                <w:sz w:val="24"/>
              </w:rPr>
              <w:t>are</w:t>
            </w:r>
            <w:r>
              <w:rPr>
                <w:sz w:val="24"/>
              </w:rPr>
              <w:t xml:space="preserve"> clear and understandable.</w:t>
            </w:r>
          </w:p>
        </w:tc>
      </w:tr>
      <w:tr w:rsidR="006C1C7B" w14:paraId="0356000F" w14:textId="77777777">
        <w:trPr>
          <w:trHeight w:val="551"/>
        </w:trPr>
        <w:tc>
          <w:tcPr>
            <w:tcW w:w="9018" w:type="dxa"/>
          </w:tcPr>
          <w:p w14:paraId="257B3968" w14:textId="0520D249" w:rsidR="006C1C7B" w:rsidRDefault="006C1C7B">
            <w:pPr>
              <w:pStyle w:val="TableParagraph"/>
              <w:spacing w:line="270" w:lineRule="atLeast"/>
              <w:rPr>
                <w:sz w:val="24"/>
              </w:rPr>
            </w:pPr>
            <w:r>
              <w:rPr>
                <w:b/>
                <w:sz w:val="24"/>
              </w:rPr>
              <w:t>Website</w:t>
            </w:r>
            <w:r>
              <w:rPr>
                <w:b/>
                <w:spacing w:val="-2"/>
                <w:sz w:val="24"/>
              </w:rPr>
              <w:t xml:space="preserve"> </w:t>
            </w:r>
            <w:r>
              <w:rPr>
                <w:sz w:val="24"/>
              </w:rPr>
              <w:t>–</w:t>
            </w:r>
            <w:r>
              <w:rPr>
                <w:spacing w:val="-4"/>
                <w:sz w:val="24"/>
              </w:rPr>
              <w:t xml:space="preserve"> </w:t>
            </w:r>
            <w:r>
              <w:rPr>
                <w:sz w:val="24"/>
              </w:rPr>
              <w:t>We</w:t>
            </w:r>
            <w:r>
              <w:rPr>
                <w:spacing w:val="-5"/>
                <w:sz w:val="24"/>
              </w:rPr>
              <w:t xml:space="preserve"> </w:t>
            </w:r>
            <w:r w:rsidR="00A675A2">
              <w:rPr>
                <w:sz w:val="24"/>
              </w:rPr>
              <w:t>continue to provide</w:t>
            </w:r>
            <w:r>
              <w:rPr>
                <w:spacing w:val="-3"/>
                <w:sz w:val="24"/>
              </w:rPr>
              <w:t xml:space="preserve"> </w:t>
            </w:r>
            <w:r>
              <w:rPr>
                <w:sz w:val="24"/>
              </w:rPr>
              <w:t>information</w:t>
            </w:r>
            <w:r>
              <w:rPr>
                <w:spacing w:val="-5"/>
                <w:sz w:val="24"/>
              </w:rPr>
              <w:t xml:space="preserve"> </w:t>
            </w:r>
            <w:r>
              <w:rPr>
                <w:sz w:val="24"/>
              </w:rPr>
              <w:t>about</w:t>
            </w:r>
            <w:r>
              <w:rPr>
                <w:spacing w:val="-3"/>
                <w:sz w:val="24"/>
              </w:rPr>
              <w:t xml:space="preserve"> </w:t>
            </w:r>
            <w:r>
              <w:rPr>
                <w:sz w:val="24"/>
              </w:rPr>
              <w:t>complaints</w:t>
            </w:r>
            <w:r>
              <w:rPr>
                <w:spacing w:val="-5"/>
                <w:sz w:val="24"/>
              </w:rPr>
              <w:t xml:space="preserve"> </w:t>
            </w:r>
            <w:r>
              <w:rPr>
                <w:sz w:val="24"/>
              </w:rPr>
              <w:t>and</w:t>
            </w:r>
            <w:r>
              <w:rPr>
                <w:spacing w:val="-5"/>
                <w:sz w:val="24"/>
              </w:rPr>
              <w:t xml:space="preserve"> </w:t>
            </w:r>
            <w:r>
              <w:rPr>
                <w:sz w:val="24"/>
              </w:rPr>
              <w:t>our</w:t>
            </w:r>
            <w:r>
              <w:rPr>
                <w:spacing w:val="-3"/>
                <w:sz w:val="24"/>
              </w:rPr>
              <w:t xml:space="preserve"> </w:t>
            </w:r>
            <w:r>
              <w:rPr>
                <w:sz w:val="24"/>
              </w:rPr>
              <w:t>services</w:t>
            </w:r>
            <w:r>
              <w:rPr>
                <w:spacing w:val="-3"/>
                <w:sz w:val="24"/>
              </w:rPr>
              <w:t xml:space="preserve"> </w:t>
            </w:r>
            <w:r>
              <w:rPr>
                <w:sz w:val="24"/>
              </w:rPr>
              <w:t xml:space="preserve">on our website. </w:t>
            </w:r>
          </w:p>
        </w:tc>
      </w:tr>
      <w:tr w:rsidR="006C1C7B" w14:paraId="44E7D612" w14:textId="77777777">
        <w:trPr>
          <w:trHeight w:val="827"/>
        </w:trPr>
        <w:tc>
          <w:tcPr>
            <w:tcW w:w="9018" w:type="dxa"/>
          </w:tcPr>
          <w:p w14:paraId="154CF88C" w14:textId="77777777" w:rsidR="006C1C7B" w:rsidRDefault="006C1C7B">
            <w:pPr>
              <w:pStyle w:val="TableParagraph"/>
              <w:spacing w:line="270" w:lineRule="atLeast"/>
              <w:ind w:right="190"/>
              <w:rPr>
                <w:sz w:val="24"/>
              </w:rPr>
            </w:pPr>
            <w:r>
              <w:rPr>
                <w:b/>
                <w:sz w:val="24"/>
              </w:rPr>
              <w:t>Quarterly</w:t>
            </w:r>
            <w:r>
              <w:rPr>
                <w:b/>
                <w:spacing w:val="-5"/>
                <w:sz w:val="24"/>
              </w:rPr>
              <w:t xml:space="preserve"> </w:t>
            </w:r>
            <w:r>
              <w:rPr>
                <w:b/>
                <w:sz w:val="24"/>
              </w:rPr>
              <w:t>Board</w:t>
            </w:r>
            <w:r>
              <w:rPr>
                <w:b/>
                <w:spacing w:val="-4"/>
                <w:sz w:val="24"/>
              </w:rPr>
              <w:t xml:space="preserve"> </w:t>
            </w:r>
            <w:r>
              <w:rPr>
                <w:b/>
                <w:sz w:val="24"/>
              </w:rPr>
              <w:t>Meetings</w:t>
            </w:r>
            <w:r>
              <w:rPr>
                <w:b/>
                <w:spacing w:val="-1"/>
                <w:sz w:val="24"/>
              </w:rPr>
              <w:t xml:space="preserve"> </w:t>
            </w:r>
            <w:r>
              <w:rPr>
                <w:sz w:val="24"/>
              </w:rPr>
              <w:t>–</w:t>
            </w:r>
            <w:r>
              <w:rPr>
                <w:spacing w:val="-3"/>
                <w:sz w:val="24"/>
              </w:rPr>
              <w:t xml:space="preserve"> </w:t>
            </w:r>
            <w:r>
              <w:rPr>
                <w:sz w:val="24"/>
              </w:rPr>
              <w:t>The</w:t>
            </w:r>
            <w:r>
              <w:rPr>
                <w:spacing w:val="-3"/>
                <w:sz w:val="24"/>
              </w:rPr>
              <w:t xml:space="preserve"> </w:t>
            </w:r>
            <w:r>
              <w:rPr>
                <w:sz w:val="24"/>
              </w:rPr>
              <w:t>Board</w:t>
            </w:r>
            <w:r>
              <w:rPr>
                <w:spacing w:val="-5"/>
                <w:sz w:val="24"/>
              </w:rPr>
              <w:t xml:space="preserve"> </w:t>
            </w:r>
            <w:r>
              <w:rPr>
                <w:sz w:val="24"/>
              </w:rPr>
              <w:t>and</w:t>
            </w:r>
            <w:r>
              <w:rPr>
                <w:spacing w:val="-5"/>
                <w:sz w:val="24"/>
              </w:rPr>
              <w:t xml:space="preserve"> </w:t>
            </w:r>
            <w:r>
              <w:rPr>
                <w:sz w:val="24"/>
              </w:rPr>
              <w:t>Executive</w:t>
            </w:r>
            <w:r>
              <w:rPr>
                <w:spacing w:val="-5"/>
                <w:sz w:val="24"/>
              </w:rPr>
              <w:t xml:space="preserve"> </w:t>
            </w:r>
            <w:r>
              <w:rPr>
                <w:sz w:val="24"/>
              </w:rPr>
              <w:t>team</w:t>
            </w:r>
            <w:r>
              <w:rPr>
                <w:spacing w:val="-4"/>
                <w:sz w:val="24"/>
              </w:rPr>
              <w:t xml:space="preserve"> </w:t>
            </w:r>
            <w:r>
              <w:rPr>
                <w:sz w:val="24"/>
              </w:rPr>
              <w:t>meet</w:t>
            </w:r>
            <w:r>
              <w:rPr>
                <w:spacing w:val="-5"/>
                <w:sz w:val="24"/>
              </w:rPr>
              <w:t xml:space="preserve"> </w:t>
            </w:r>
            <w:r>
              <w:rPr>
                <w:sz w:val="24"/>
              </w:rPr>
              <w:t>every</w:t>
            </w:r>
            <w:r>
              <w:rPr>
                <w:spacing w:val="-3"/>
                <w:sz w:val="24"/>
              </w:rPr>
              <w:t xml:space="preserve"> </w:t>
            </w:r>
            <w:r>
              <w:rPr>
                <w:sz w:val="24"/>
              </w:rPr>
              <w:t>quarter to discuss scheme and tenancy issues. This helps us identify service failures or areas where complaints may arise.</w:t>
            </w:r>
          </w:p>
        </w:tc>
      </w:tr>
      <w:tr w:rsidR="006C1C7B" w14:paraId="772315DC" w14:textId="77777777">
        <w:trPr>
          <w:trHeight w:val="756"/>
        </w:trPr>
        <w:tc>
          <w:tcPr>
            <w:tcW w:w="9018" w:type="dxa"/>
          </w:tcPr>
          <w:p w14:paraId="2B29A170" w14:textId="77777777" w:rsidR="006C1C7B" w:rsidRDefault="006C1C7B">
            <w:pPr>
              <w:pStyle w:val="TableParagraph"/>
              <w:spacing w:line="259" w:lineRule="auto"/>
              <w:rPr>
                <w:sz w:val="24"/>
              </w:rPr>
            </w:pPr>
            <w:r>
              <w:rPr>
                <w:b/>
                <w:sz w:val="24"/>
              </w:rPr>
              <w:lastRenderedPageBreak/>
              <w:t>Weekly</w:t>
            </w:r>
            <w:r>
              <w:rPr>
                <w:b/>
                <w:spacing w:val="-3"/>
                <w:sz w:val="24"/>
              </w:rPr>
              <w:t xml:space="preserve"> </w:t>
            </w:r>
            <w:r>
              <w:rPr>
                <w:b/>
                <w:sz w:val="24"/>
              </w:rPr>
              <w:t>Catch-Ups</w:t>
            </w:r>
            <w:r>
              <w:rPr>
                <w:b/>
                <w:spacing w:val="-1"/>
                <w:sz w:val="24"/>
              </w:rPr>
              <w:t xml:space="preserve"> </w:t>
            </w:r>
            <w:r>
              <w:rPr>
                <w:sz w:val="24"/>
              </w:rPr>
              <w:t>–</w:t>
            </w:r>
            <w:r>
              <w:rPr>
                <w:spacing w:val="-4"/>
                <w:sz w:val="24"/>
              </w:rPr>
              <w:t xml:space="preserve"> </w:t>
            </w:r>
            <w:r>
              <w:rPr>
                <w:sz w:val="24"/>
              </w:rPr>
              <w:t>The</w:t>
            </w:r>
            <w:r>
              <w:rPr>
                <w:spacing w:val="-3"/>
                <w:sz w:val="24"/>
              </w:rPr>
              <w:t xml:space="preserve"> </w:t>
            </w:r>
            <w:r>
              <w:rPr>
                <w:sz w:val="24"/>
              </w:rPr>
              <w:t>Chair</w:t>
            </w:r>
            <w:r>
              <w:rPr>
                <w:spacing w:val="-5"/>
                <w:sz w:val="24"/>
              </w:rPr>
              <w:t xml:space="preserve"> </w:t>
            </w:r>
            <w:r>
              <w:rPr>
                <w:sz w:val="24"/>
              </w:rPr>
              <w:t>of</w:t>
            </w:r>
            <w:r>
              <w:rPr>
                <w:spacing w:val="-3"/>
                <w:sz w:val="24"/>
              </w:rPr>
              <w:t xml:space="preserve"> </w:t>
            </w:r>
            <w:r>
              <w:rPr>
                <w:sz w:val="24"/>
              </w:rPr>
              <w:t>Trustees</w:t>
            </w:r>
            <w:r>
              <w:rPr>
                <w:spacing w:val="-5"/>
                <w:sz w:val="24"/>
              </w:rPr>
              <w:t xml:space="preserve"> </w:t>
            </w:r>
            <w:r>
              <w:rPr>
                <w:sz w:val="24"/>
              </w:rPr>
              <w:t>visits</w:t>
            </w:r>
            <w:r>
              <w:rPr>
                <w:spacing w:val="-3"/>
                <w:sz w:val="24"/>
              </w:rPr>
              <w:t xml:space="preserve"> </w:t>
            </w:r>
            <w:r>
              <w:rPr>
                <w:sz w:val="24"/>
              </w:rPr>
              <w:t>the</w:t>
            </w:r>
            <w:r>
              <w:rPr>
                <w:spacing w:val="-3"/>
                <w:sz w:val="24"/>
              </w:rPr>
              <w:t xml:space="preserve"> </w:t>
            </w:r>
            <w:r>
              <w:rPr>
                <w:sz w:val="24"/>
              </w:rPr>
              <w:t>site</w:t>
            </w:r>
            <w:r>
              <w:rPr>
                <w:spacing w:val="-3"/>
                <w:sz w:val="24"/>
              </w:rPr>
              <w:t xml:space="preserve"> </w:t>
            </w:r>
            <w:r>
              <w:rPr>
                <w:sz w:val="24"/>
              </w:rPr>
              <w:t>weekly</w:t>
            </w:r>
            <w:r>
              <w:rPr>
                <w:spacing w:val="-3"/>
                <w:sz w:val="24"/>
              </w:rPr>
              <w:t xml:space="preserve"> </w:t>
            </w:r>
            <w:r>
              <w:rPr>
                <w:sz w:val="24"/>
              </w:rPr>
              <w:t>to</w:t>
            </w:r>
            <w:r>
              <w:rPr>
                <w:spacing w:val="-5"/>
                <w:sz w:val="24"/>
              </w:rPr>
              <w:t xml:space="preserve"> </w:t>
            </w:r>
            <w:r>
              <w:rPr>
                <w:sz w:val="24"/>
              </w:rPr>
              <w:t>meet</w:t>
            </w:r>
            <w:r>
              <w:rPr>
                <w:spacing w:val="-3"/>
                <w:sz w:val="24"/>
              </w:rPr>
              <w:t xml:space="preserve"> </w:t>
            </w:r>
            <w:r>
              <w:rPr>
                <w:sz w:val="24"/>
              </w:rPr>
              <w:t>with</w:t>
            </w:r>
            <w:r>
              <w:rPr>
                <w:spacing w:val="-4"/>
                <w:sz w:val="24"/>
              </w:rPr>
              <w:t xml:space="preserve"> </w:t>
            </w:r>
            <w:r>
              <w:rPr>
                <w:sz w:val="24"/>
              </w:rPr>
              <w:t>the Head of Operations and discuss operational issues.</w:t>
            </w:r>
          </w:p>
        </w:tc>
      </w:tr>
      <w:tr w:rsidR="006C1C7B" w14:paraId="65EC9D0C" w14:textId="77777777">
        <w:trPr>
          <w:trHeight w:val="1379"/>
        </w:trPr>
        <w:tc>
          <w:tcPr>
            <w:tcW w:w="9018" w:type="dxa"/>
          </w:tcPr>
          <w:p w14:paraId="180A8067" w14:textId="77777777" w:rsidR="006C1C7B" w:rsidRDefault="006C1C7B">
            <w:pPr>
              <w:pStyle w:val="TableParagraph"/>
              <w:spacing w:line="270" w:lineRule="atLeast"/>
              <w:ind w:right="116"/>
              <w:rPr>
                <w:sz w:val="24"/>
              </w:rPr>
            </w:pPr>
            <w:r>
              <w:rPr>
                <w:b/>
                <w:sz w:val="24"/>
              </w:rPr>
              <w:t xml:space="preserve">Repairs </w:t>
            </w:r>
            <w:r>
              <w:rPr>
                <w:sz w:val="24"/>
              </w:rPr>
              <w:t>– We have updated our repair service standards and expanded the ways for residents to report repairs. Additionally, we implemented new housing management software to enhance our repair and maintenance service. This system</w:t>
            </w:r>
            <w:r>
              <w:rPr>
                <w:spacing w:val="-4"/>
                <w:sz w:val="24"/>
              </w:rPr>
              <w:t xml:space="preserve"> </w:t>
            </w:r>
            <w:r>
              <w:rPr>
                <w:sz w:val="24"/>
              </w:rPr>
              <w:t>enables</w:t>
            </w:r>
            <w:r>
              <w:rPr>
                <w:spacing w:val="-5"/>
                <w:sz w:val="24"/>
              </w:rPr>
              <w:t xml:space="preserve"> </w:t>
            </w:r>
            <w:r>
              <w:rPr>
                <w:sz w:val="24"/>
              </w:rPr>
              <w:t>us</w:t>
            </w:r>
            <w:r>
              <w:rPr>
                <w:spacing w:val="-3"/>
                <w:sz w:val="24"/>
              </w:rPr>
              <w:t xml:space="preserve"> </w:t>
            </w:r>
            <w:r>
              <w:rPr>
                <w:sz w:val="24"/>
              </w:rPr>
              <w:t>to</w:t>
            </w:r>
            <w:r>
              <w:rPr>
                <w:spacing w:val="-3"/>
                <w:sz w:val="24"/>
              </w:rPr>
              <w:t xml:space="preserve"> </w:t>
            </w:r>
            <w:r>
              <w:rPr>
                <w:sz w:val="24"/>
              </w:rPr>
              <w:t>track</w:t>
            </w:r>
            <w:r>
              <w:rPr>
                <w:spacing w:val="-3"/>
                <w:sz w:val="24"/>
              </w:rPr>
              <w:t xml:space="preserve"> </w:t>
            </w:r>
            <w:r>
              <w:rPr>
                <w:sz w:val="24"/>
              </w:rPr>
              <w:t>and</w:t>
            </w:r>
            <w:r>
              <w:rPr>
                <w:spacing w:val="-5"/>
                <w:sz w:val="24"/>
              </w:rPr>
              <w:t xml:space="preserve"> </w:t>
            </w:r>
            <w:r>
              <w:rPr>
                <w:sz w:val="24"/>
              </w:rPr>
              <w:t>report</w:t>
            </w:r>
            <w:r>
              <w:rPr>
                <w:spacing w:val="-6"/>
                <w:sz w:val="24"/>
              </w:rPr>
              <w:t xml:space="preserve"> </w:t>
            </w:r>
            <w:r>
              <w:rPr>
                <w:sz w:val="24"/>
              </w:rPr>
              <w:t>on</w:t>
            </w:r>
            <w:r>
              <w:rPr>
                <w:spacing w:val="-5"/>
                <w:sz w:val="24"/>
              </w:rPr>
              <w:t xml:space="preserve"> </w:t>
            </w:r>
            <w:r>
              <w:rPr>
                <w:sz w:val="24"/>
              </w:rPr>
              <w:t>repairs,</w:t>
            </w:r>
            <w:r>
              <w:rPr>
                <w:spacing w:val="-3"/>
                <w:sz w:val="24"/>
              </w:rPr>
              <w:t xml:space="preserve"> </w:t>
            </w:r>
            <w:r>
              <w:rPr>
                <w:sz w:val="24"/>
              </w:rPr>
              <w:t>ensuring</w:t>
            </w:r>
            <w:r>
              <w:rPr>
                <w:spacing w:val="-3"/>
                <w:sz w:val="24"/>
              </w:rPr>
              <w:t xml:space="preserve"> </w:t>
            </w:r>
            <w:r>
              <w:rPr>
                <w:sz w:val="24"/>
              </w:rPr>
              <w:t>that</w:t>
            </w:r>
            <w:r>
              <w:rPr>
                <w:spacing w:val="-3"/>
                <w:sz w:val="24"/>
              </w:rPr>
              <w:t xml:space="preserve"> </w:t>
            </w:r>
            <w:r>
              <w:rPr>
                <w:sz w:val="24"/>
              </w:rPr>
              <w:t>they are</w:t>
            </w:r>
            <w:r>
              <w:rPr>
                <w:spacing w:val="-3"/>
                <w:sz w:val="24"/>
              </w:rPr>
              <w:t xml:space="preserve"> </w:t>
            </w:r>
            <w:r>
              <w:rPr>
                <w:sz w:val="24"/>
              </w:rPr>
              <w:t>completed within target times.</w:t>
            </w:r>
          </w:p>
        </w:tc>
      </w:tr>
      <w:tr w:rsidR="006C1C7B" w14:paraId="794A4033" w14:textId="77777777">
        <w:trPr>
          <w:trHeight w:val="1648"/>
        </w:trPr>
        <w:tc>
          <w:tcPr>
            <w:tcW w:w="9018" w:type="dxa"/>
          </w:tcPr>
          <w:p w14:paraId="4151C6F3" w14:textId="77777777" w:rsidR="006C1C7B" w:rsidRDefault="006C1C7B">
            <w:pPr>
              <w:pStyle w:val="TableParagraph"/>
              <w:spacing w:line="259" w:lineRule="auto"/>
              <w:rPr>
                <w:sz w:val="24"/>
              </w:rPr>
            </w:pPr>
            <w:r>
              <w:rPr>
                <w:b/>
                <w:sz w:val="24"/>
              </w:rPr>
              <w:t>Annual</w:t>
            </w:r>
            <w:r>
              <w:rPr>
                <w:b/>
                <w:spacing w:val="-3"/>
                <w:sz w:val="24"/>
              </w:rPr>
              <w:t xml:space="preserve"> </w:t>
            </w:r>
            <w:r>
              <w:rPr>
                <w:b/>
                <w:sz w:val="24"/>
              </w:rPr>
              <w:t>Support</w:t>
            </w:r>
            <w:r>
              <w:rPr>
                <w:b/>
                <w:spacing w:val="-3"/>
                <w:sz w:val="24"/>
              </w:rPr>
              <w:t xml:space="preserve"> </w:t>
            </w:r>
            <w:r>
              <w:rPr>
                <w:b/>
                <w:sz w:val="24"/>
              </w:rPr>
              <w:t>Plans</w:t>
            </w:r>
            <w:r>
              <w:rPr>
                <w:b/>
                <w:spacing w:val="-1"/>
                <w:sz w:val="24"/>
              </w:rPr>
              <w:t xml:space="preserve"> </w:t>
            </w:r>
            <w:r>
              <w:rPr>
                <w:sz w:val="24"/>
              </w:rPr>
              <w:t>–</w:t>
            </w:r>
            <w:r>
              <w:rPr>
                <w:spacing w:val="-4"/>
                <w:sz w:val="24"/>
              </w:rPr>
              <w:t xml:space="preserve"> </w:t>
            </w:r>
            <w:r>
              <w:rPr>
                <w:sz w:val="24"/>
              </w:rPr>
              <w:t>We</w:t>
            </w:r>
            <w:r>
              <w:rPr>
                <w:spacing w:val="-5"/>
                <w:sz w:val="24"/>
              </w:rPr>
              <w:t xml:space="preserve"> </w:t>
            </w:r>
            <w:r>
              <w:rPr>
                <w:sz w:val="24"/>
              </w:rPr>
              <w:t>offer</w:t>
            </w:r>
            <w:r>
              <w:rPr>
                <w:spacing w:val="-3"/>
                <w:sz w:val="24"/>
              </w:rPr>
              <w:t xml:space="preserve"> </w:t>
            </w:r>
            <w:r>
              <w:rPr>
                <w:sz w:val="24"/>
              </w:rPr>
              <w:t>all</w:t>
            </w:r>
            <w:r>
              <w:rPr>
                <w:spacing w:val="-4"/>
                <w:sz w:val="24"/>
              </w:rPr>
              <w:t xml:space="preserve"> </w:t>
            </w:r>
            <w:r>
              <w:rPr>
                <w:sz w:val="24"/>
              </w:rPr>
              <w:t>our</w:t>
            </w:r>
            <w:r>
              <w:rPr>
                <w:spacing w:val="-3"/>
                <w:sz w:val="24"/>
              </w:rPr>
              <w:t xml:space="preserve"> </w:t>
            </w:r>
            <w:r>
              <w:rPr>
                <w:sz w:val="24"/>
              </w:rPr>
              <w:t>residents</w:t>
            </w:r>
            <w:r>
              <w:rPr>
                <w:spacing w:val="-5"/>
                <w:sz w:val="24"/>
              </w:rPr>
              <w:t xml:space="preserve"> </w:t>
            </w:r>
            <w:r>
              <w:rPr>
                <w:sz w:val="24"/>
              </w:rPr>
              <w:t>an</w:t>
            </w:r>
            <w:r>
              <w:rPr>
                <w:spacing w:val="-5"/>
                <w:sz w:val="24"/>
              </w:rPr>
              <w:t xml:space="preserve"> </w:t>
            </w:r>
            <w:r>
              <w:rPr>
                <w:sz w:val="24"/>
              </w:rPr>
              <w:t>annual</w:t>
            </w:r>
            <w:r>
              <w:rPr>
                <w:spacing w:val="-3"/>
                <w:sz w:val="24"/>
              </w:rPr>
              <w:t xml:space="preserve"> </w:t>
            </w:r>
            <w:r>
              <w:rPr>
                <w:sz w:val="24"/>
              </w:rPr>
              <w:t>support</w:t>
            </w:r>
            <w:r>
              <w:rPr>
                <w:spacing w:val="-3"/>
                <w:sz w:val="24"/>
              </w:rPr>
              <w:t xml:space="preserve"> </w:t>
            </w:r>
            <w:r>
              <w:rPr>
                <w:sz w:val="24"/>
              </w:rPr>
              <w:t>plan,</w:t>
            </w:r>
            <w:r>
              <w:rPr>
                <w:spacing w:val="-3"/>
                <w:sz w:val="24"/>
              </w:rPr>
              <w:t xml:space="preserve"> </w:t>
            </w:r>
            <w:r>
              <w:rPr>
                <w:sz w:val="24"/>
              </w:rPr>
              <w:t xml:space="preserve">which most residents engage with. This is a 1–2-hour appointment that covers various topics, including positive aspects of the scheme and areas residents would like to improve. It provides an opportunity for residents to voice any concerns they may </w:t>
            </w:r>
            <w:r>
              <w:rPr>
                <w:spacing w:val="-2"/>
                <w:sz w:val="24"/>
              </w:rPr>
              <w:t>have.</w:t>
            </w:r>
          </w:p>
        </w:tc>
      </w:tr>
      <w:tr w:rsidR="006C1C7B" w14:paraId="4E2DD006" w14:textId="77777777">
        <w:trPr>
          <w:trHeight w:val="1382"/>
        </w:trPr>
        <w:tc>
          <w:tcPr>
            <w:tcW w:w="9018" w:type="dxa"/>
          </w:tcPr>
          <w:p w14:paraId="308DE242" w14:textId="77777777" w:rsidR="006C1C7B" w:rsidRDefault="006C1C7B">
            <w:pPr>
              <w:pStyle w:val="TableParagraph"/>
              <w:spacing w:line="270" w:lineRule="atLeast"/>
              <w:ind w:right="116"/>
              <w:rPr>
                <w:sz w:val="24"/>
              </w:rPr>
            </w:pPr>
            <w:r>
              <w:rPr>
                <w:b/>
                <w:sz w:val="24"/>
              </w:rPr>
              <w:t xml:space="preserve">Staff </w:t>
            </w:r>
            <w:r>
              <w:rPr>
                <w:sz w:val="24"/>
              </w:rPr>
              <w:t>– We are a unique provider because our staff are on-site most days during the week. This allows residents to visit the office and speak directly with staff. Our team</w:t>
            </w:r>
            <w:r>
              <w:rPr>
                <w:spacing w:val="-2"/>
                <w:sz w:val="24"/>
              </w:rPr>
              <w:t xml:space="preserve"> </w:t>
            </w:r>
            <w:r>
              <w:rPr>
                <w:sz w:val="24"/>
              </w:rPr>
              <w:t>is</w:t>
            </w:r>
            <w:r>
              <w:rPr>
                <w:spacing w:val="-3"/>
                <w:sz w:val="24"/>
              </w:rPr>
              <w:t xml:space="preserve"> </w:t>
            </w:r>
            <w:r>
              <w:rPr>
                <w:sz w:val="24"/>
              </w:rPr>
              <w:t>also</w:t>
            </w:r>
            <w:r>
              <w:rPr>
                <w:spacing w:val="-5"/>
                <w:sz w:val="24"/>
              </w:rPr>
              <w:t xml:space="preserve"> </w:t>
            </w:r>
            <w:r>
              <w:rPr>
                <w:sz w:val="24"/>
              </w:rPr>
              <w:t>available</w:t>
            </w:r>
            <w:r>
              <w:rPr>
                <w:spacing w:val="-5"/>
                <w:sz w:val="24"/>
              </w:rPr>
              <w:t xml:space="preserve"> </w:t>
            </w:r>
            <w:r>
              <w:rPr>
                <w:sz w:val="24"/>
              </w:rPr>
              <w:t>via</w:t>
            </w:r>
            <w:r>
              <w:rPr>
                <w:spacing w:val="-3"/>
                <w:sz w:val="24"/>
              </w:rPr>
              <w:t xml:space="preserve"> </w:t>
            </w:r>
            <w:r>
              <w:rPr>
                <w:sz w:val="24"/>
              </w:rPr>
              <w:t>email</w:t>
            </w:r>
            <w:r>
              <w:rPr>
                <w:spacing w:val="-4"/>
                <w:sz w:val="24"/>
              </w:rPr>
              <w:t xml:space="preserve"> </w:t>
            </w:r>
            <w:r>
              <w:rPr>
                <w:sz w:val="24"/>
              </w:rPr>
              <w:t>and</w:t>
            </w:r>
            <w:r>
              <w:rPr>
                <w:spacing w:val="-3"/>
                <w:sz w:val="24"/>
              </w:rPr>
              <w:t xml:space="preserve"> </w:t>
            </w:r>
            <w:r>
              <w:rPr>
                <w:sz w:val="24"/>
              </w:rPr>
              <w:t>telephone,</w:t>
            </w:r>
            <w:r>
              <w:rPr>
                <w:spacing w:val="-3"/>
                <w:sz w:val="24"/>
              </w:rPr>
              <w:t xml:space="preserve"> </w:t>
            </w:r>
            <w:r>
              <w:rPr>
                <w:sz w:val="24"/>
              </w:rPr>
              <w:t>responding</w:t>
            </w:r>
            <w:r>
              <w:rPr>
                <w:spacing w:val="-5"/>
                <w:sz w:val="24"/>
              </w:rPr>
              <w:t xml:space="preserve"> </w:t>
            </w:r>
            <w:r>
              <w:rPr>
                <w:sz w:val="24"/>
              </w:rPr>
              <w:t>promptly</w:t>
            </w:r>
            <w:r>
              <w:rPr>
                <w:spacing w:val="-6"/>
                <w:sz w:val="24"/>
              </w:rPr>
              <w:t xml:space="preserve"> </w:t>
            </w:r>
            <w:r>
              <w:rPr>
                <w:sz w:val="24"/>
              </w:rPr>
              <w:t>to</w:t>
            </w:r>
            <w:r>
              <w:rPr>
                <w:spacing w:val="-3"/>
                <w:sz w:val="24"/>
              </w:rPr>
              <w:t xml:space="preserve"> </w:t>
            </w:r>
            <w:r>
              <w:rPr>
                <w:sz w:val="24"/>
              </w:rPr>
              <w:t>any</w:t>
            </w:r>
            <w:r>
              <w:rPr>
                <w:spacing w:val="-3"/>
                <w:sz w:val="24"/>
              </w:rPr>
              <w:t xml:space="preserve"> </w:t>
            </w:r>
            <w:r>
              <w:rPr>
                <w:sz w:val="24"/>
              </w:rPr>
              <w:t>issues. The presence of staff allows residents to report concerns face-to-face and have them addressed quickly.</w:t>
            </w:r>
          </w:p>
        </w:tc>
      </w:tr>
      <w:tr w:rsidR="006C1C7B" w14:paraId="5D7C4857" w14:textId="77777777">
        <w:trPr>
          <w:trHeight w:val="1103"/>
        </w:trPr>
        <w:tc>
          <w:tcPr>
            <w:tcW w:w="9018" w:type="dxa"/>
          </w:tcPr>
          <w:p w14:paraId="4E924C0C" w14:textId="77777777" w:rsidR="006C1C7B" w:rsidRDefault="006C1C7B">
            <w:pPr>
              <w:pStyle w:val="TableParagraph"/>
              <w:spacing w:line="270" w:lineRule="atLeast"/>
              <w:ind w:right="190"/>
              <w:rPr>
                <w:sz w:val="24"/>
              </w:rPr>
            </w:pPr>
            <w:r>
              <w:rPr>
                <w:b/>
                <w:sz w:val="24"/>
              </w:rPr>
              <w:t xml:space="preserve">Staff Culture </w:t>
            </w:r>
            <w:r>
              <w:rPr>
                <w:sz w:val="24"/>
              </w:rPr>
              <w:t>– We believe we are fortunate to have a dedicated team, albeit small,</w:t>
            </w:r>
            <w:r>
              <w:rPr>
                <w:spacing w:val="-4"/>
                <w:sz w:val="24"/>
              </w:rPr>
              <w:t xml:space="preserve"> </w:t>
            </w:r>
            <w:r>
              <w:rPr>
                <w:sz w:val="24"/>
              </w:rPr>
              <w:t>that</w:t>
            </w:r>
            <w:r>
              <w:rPr>
                <w:spacing w:val="-4"/>
                <w:sz w:val="24"/>
              </w:rPr>
              <w:t xml:space="preserve"> </w:t>
            </w:r>
            <w:r>
              <w:rPr>
                <w:sz w:val="24"/>
              </w:rPr>
              <w:t>is</w:t>
            </w:r>
            <w:r>
              <w:rPr>
                <w:spacing w:val="-4"/>
                <w:sz w:val="24"/>
              </w:rPr>
              <w:t xml:space="preserve"> </w:t>
            </w:r>
            <w:r>
              <w:rPr>
                <w:sz w:val="24"/>
              </w:rPr>
              <w:t>committed</w:t>
            </w:r>
            <w:r>
              <w:rPr>
                <w:spacing w:val="-4"/>
                <w:sz w:val="24"/>
              </w:rPr>
              <w:t xml:space="preserve"> </w:t>
            </w:r>
            <w:r>
              <w:rPr>
                <w:sz w:val="24"/>
              </w:rPr>
              <w:t>to</w:t>
            </w:r>
            <w:r>
              <w:rPr>
                <w:spacing w:val="-6"/>
                <w:sz w:val="24"/>
              </w:rPr>
              <w:t xml:space="preserve"> </w:t>
            </w:r>
            <w:r>
              <w:rPr>
                <w:sz w:val="24"/>
              </w:rPr>
              <w:t>helping</w:t>
            </w:r>
            <w:r>
              <w:rPr>
                <w:spacing w:val="-4"/>
                <w:sz w:val="24"/>
              </w:rPr>
              <w:t xml:space="preserve"> </w:t>
            </w:r>
            <w:r>
              <w:rPr>
                <w:sz w:val="24"/>
              </w:rPr>
              <w:t>our</w:t>
            </w:r>
            <w:r>
              <w:rPr>
                <w:spacing w:val="-4"/>
                <w:sz w:val="24"/>
              </w:rPr>
              <w:t xml:space="preserve"> </w:t>
            </w:r>
            <w:r>
              <w:rPr>
                <w:sz w:val="24"/>
              </w:rPr>
              <w:t>residents</w:t>
            </w:r>
            <w:r>
              <w:rPr>
                <w:spacing w:val="-4"/>
                <w:sz w:val="24"/>
              </w:rPr>
              <w:t xml:space="preserve"> </w:t>
            </w:r>
            <w:r>
              <w:rPr>
                <w:sz w:val="24"/>
              </w:rPr>
              <w:t>and</w:t>
            </w:r>
            <w:r>
              <w:rPr>
                <w:spacing w:val="-6"/>
                <w:sz w:val="24"/>
              </w:rPr>
              <w:t xml:space="preserve"> </w:t>
            </w:r>
            <w:r>
              <w:rPr>
                <w:sz w:val="24"/>
              </w:rPr>
              <w:t>providing</w:t>
            </w:r>
            <w:r>
              <w:rPr>
                <w:spacing w:val="-5"/>
                <w:sz w:val="24"/>
              </w:rPr>
              <w:t xml:space="preserve"> </w:t>
            </w:r>
            <w:r>
              <w:rPr>
                <w:sz w:val="24"/>
              </w:rPr>
              <w:t>excellent</w:t>
            </w:r>
            <w:r>
              <w:rPr>
                <w:spacing w:val="-4"/>
                <w:sz w:val="24"/>
              </w:rPr>
              <w:t xml:space="preserve"> </w:t>
            </w:r>
            <w:r>
              <w:rPr>
                <w:sz w:val="24"/>
              </w:rPr>
              <w:t>service. Our staff genuinely care about</w:t>
            </w:r>
            <w:r>
              <w:rPr>
                <w:spacing w:val="-1"/>
                <w:sz w:val="24"/>
              </w:rPr>
              <w:t xml:space="preserve"> </w:t>
            </w:r>
            <w:r>
              <w:rPr>
                <w:sz w:val="24"/>
              </w:rPr>
              <w:t>the individual</w:t>
            </w:r>
            <w:r>
              <w:rPr>
                <w:spacing w:val="-2"/>
                <w:sz w:val="24"/>
              </w:rPr>
              <w:t xml:space="preserve"> </w:t>
            </w:r>
            <w:r>
              <w:rPr>
                <w:sz w:val="24"/>
              </w:rPr>
              <w:t>needs of</w:t>
            </w:r>
            <w:r>
              <w:rPr>
                <w:spacing w:val="-1"/>
                <w:sz w:val="24"/>
              </w:rPr>
              <w:t xml:space="preserve"> </w:t>
            </w:r>
            <w:r>
              <w:rPr>
                <w:sz w:val="24"/>
              </w:rPr>
              <w:t>each resident</w:t>
            </w:r>
            <w:r>
              <w:rPr>
                <w:spacing w:val="-1"/>
                <w:sz w:val="24"/>
              </w:rPr>
              <w:t xml:space="preserve"> </w:t>
            </w:r>
            <w:r>
              <w:rPr>
                <w:sz w:val="24"/>
              </w:rPr>
              <w:t>and</w:t>
            </w:r>
            <w:r>
              <w:rPr>
                <w:spacing w:val="-1"/>
                <w:sz w:val="24"/>
              </w:rPr>
              <w:t xml:space="preserve"> </w:t>
            </w:r>
            <w:r>
              <w:rPr>
                <w:sz w:val="24"/>
              </w:rPr>
              <w:t>have a solid understanding of those needs.</w:t>
            </w:r>
          </w:p>
        </w:tc>
      </w:tr>
      <w:tr w:rsidR="006C1C7B" w14:paraId="2EDF18F4" w14:textId="77777777">
        <w:trPr>
          <w:trHeight w:val="552"/>
        </w:trPr>
        <w:tc>
          <w:tcPr>
            <w:tcW w:w="9018" w:type="dxa"/>
          </w:tcPr>
          <w:p w14:paraId="03F02599" w14:textId="77777777" w:rsidR="006C1C7B" w:rsidRDefault="006C1C7B">
            <w:pPr>
              <w:pStyle w:val="TableParagraph"/>
              <w:spacing w:line="276" w:lineRule="exact"/>
              <w:ind w:right="190"/>
              <w:rPr>
                <w:sz w:val="24"/>
              </w:rPr>
            </w:pPr>
            <w:r>
              <w:rPr>
                <w:b/>
                <w:sz w:val="24"/>
              </w:rPr>
              <w:t>Staff</w:t>
            </w:r>
            <w:r>
              <w:rPr>
                <w:b/>
                <w:spacing w:val="-2"/>
                <w:sz w:val="24"/>
              </w:rPr>
              <w:t xml:space="preserve"> </w:t>
            </w:r>
            <w:r>
              <w:rPr>
                <w:b/>
                <w:sz w:val="24"/>
              </w:rPr>
              <w:t xml:space="preserve">Training </w:t>
            </w:r>
            <w:r>
              <w:rPr>
                <w:sz w:val="24"/>
              </w:rPr>
              <w:t>–</w:t>
            </w:r>
            <w:r>
              <w:rPr>
                <w:spacing w:val="-2"/>
                <w:sz w:val="24"/>
              </w:rPr>
              <w:t xml:space="preserve"> </w:t>
            </w:r>
            <w:r>
              <w:rPr>
                <w:sz w:val="24"/>
              </w:rPr>
              <w:t>All</w:t>
            </w:r>
            <w:r>
              <w:rPr>
                <w:spacing w:val="-2"/>
                <w:sz w:val="24"/>
              </w:rPr>
              <w:t xml:space="preserve"> </w:t>
            </w:r>
            <w:r>
              <w:rPr>
                <w:sz w:val="24"/>
              </w:rPr>
              <w:t>staff</w:t>
            </w:r>
            <w:r>
              <w:rPr>
                <w:spacing w:val="-3"/>
                <w:sz w:val="24"/>
              </w:rPr>
              <w:t xml:space="preserve"> </w:t>
            </w:r>
            <w:r>
              <w:rPr>
                <w:sz w:val="24"/>
              </w:rPr>
              <w:t>members</w:t>
            </w:r>
            <w:r>
              <w:rPr>
                <w:spacing w:val="-1"/>
                <w:sz w:val="24"/>
              </w:rPr>
              <w:t xml:space="preserve"> </w:t>
            </w:r>
            <w:r>
              <w:rPr>
                <w:sz w:val="24"/>
              </w:rPr>
              <w:t>receive</w:t>
            </w:r>
            <w:r>
              <w:rPr>
                <w:spacing w:val="-1"/>
                <w:sz w:val="24"/>
              </w:rPr>
              <w:t xml:space="preserve"> </w:t>
            </w:r>
            <w:r>
              <w:rPr>
                <w:sz w:val="24"/>
              </w:rPr>
              <w:t>customer</w:t>
            </w:r>
            <w:r>
              <w:rPr>
                <w:spacing w:val="-1"/>
                <w:sz w:val="24"/>
              </w:rPr>
              <w:t xml:space="preserve"> </w:t>
            </w:r>
            <w:r>
              <w:rPr>
                <w:sz w:val="24"/>
              </w:rPr>
              <w:t>service</w:t>
            </w:r>
            <w:r>
              <w:rPr>
                <w:spacing w:val="-3"/>
                <w:sz w:val="24"/>
              </w:rPr>
              <w:t xml:space="preserve"> </w:t>
            </w:r>
            <w:r>
              <w:rPr>
                <w:sz w:val="24"/>
              </w:rPr>
              <w:t>training</w:t>
            </w:r>
            <w:r>
              <w:rPr>
                <w:spacing w:val="-1"/>
                <w:sz w:val="24"/>
              </w:rPr>
              <w:t xml:space="preserve"> </w:t>
            </w:r>
            <w:r>
              <w:rPr>
                <w:sz w:val="24"/>
              </w:rPr>
              <w:t>as</w:t>
            </w:r>
            <w:r>
              <w:rPr>
                <w:spacing w:val="-3"/>
                <w:sz w:val="24"/>
              </w:rPr>
              <w:t xml:space="preserve"> </w:t>
            </w:r>
            <w:r>
              <w:rPr>
                <w:sz w:val="24"/>
              </w:rPr>
              <w:t>part</w:t>
            </w:r>
            <w:r>
              <w:rPr>
                <w:spacing w:val="-1"/>
                <w:sz w:val="24"/>
              </w:rPr>
              <w:t xml:space="preserve"> </w:t>
            </w:r>
            <w:r>
              <w:rPr>
                <w:sz w:val="24"/>
              </w:rPr>
              <w:t>of their</w:t>
            </w:r>
            <w:r>
              <w:rPr>
                <w:spacing w:val="-5"/>
                <w:sz w:val="24"/>
              </w:rPr>
              <w:t xml:space="preserve"> </w:t>
            </w:r>
            <w:r>
              <w:rPr>
                <w:sz w:val="24"/>
              </w:rPr>
              <w:t>mandatory</w:t>
            </w:r>
            <w:r>
              <w:rPr>
                <w:spacing w:val="-5"/>
                <w:sz w:val="24"/>
              </w:rPr>
              <w:t xml:space="preserve"> </w:t>
            </w:r>
            <w:r>
              <w:rPr>
                <w:sz w:val="24"/>
              </w:rPr>
              <w:t>training</w:t>
            </w:r>
            <w:r>
              <w:rPr>
                <w:spacing w:val="-2"/>
                <w:sz w:val="24"/>
              </w:rPr>
              <w:t xml:space="preserve"> </w:t>
            </w:r>
            <w:r>
              <w:rPr>
                <w:sz w:val="24"/>
              </w:rPr>
              <w:t>and</w:t>
            </w:r>
            <w:r>
              <w:rPr>
                <w:spacing w:val="-2"/>
                <w:sz w:val="24"/>
              </w:rPr>
              <w:t xml:space="preserve"> </w:t>
            </w:r>
            <w:r>
              <w:rPr>
                <w:sz w:val="24"/>
              </w:rPr>
              <w:t>are</w:t>
            </w:r>
            <w:r>
              <w:rPr>
                <w:spacing w:val="-5"/>
                <w:sz w:val="24"/>
              </w:rPr>
              <w:t xml:space="preserve"> </w:t>
            </w:r>
            <w:r>
              <w:rPr>
                <w:sz w:val="24"/>
              </w:rPr>
              <w:t>kept</w:t>
            </w:r>
            <w:r>
              <w:rPr>
                <w:spacing w:val="-2"/>
                <w:sz w:val="24"/>
              </w:rPr>
              <w:t xml:space="preserve"> </w:t>
            </w:r>
            <w:r>
              <w:rPr>
                <w:sz w:val="24"/>
              </w:rPr>
              <w:t>up</w:t>
            </w:r>
            <w:r>
              <w:rPr>
                <w:spacing w:val="-2"/>
                <w:sz w:val="24"/>
              </w:rPr>
              <w:t xml:space="preserve"> </w:t>
            </w:r>
            <w:r>
              <w:rPr>
                <w:sz w:val="24"/>
              </w:rPr>
              <w:t>to</w:t>
            </w:r>
            <w:r>
              <w:rPr>
                <w:spacing w:val="-4"/>
                <w:sz w:val="24"/>
              </w:rPr>
              <w:t xml:space="preserve"> </w:t>
            </w:r>
            <w:r>
              <w:rPr>
                <w:sz w:val="24"/>
              </w:rPr>
              <w:t>date</w:t>
            </w:r>
            <w:r>
              <w:rPr>
                <w:spacing w:val="-3"/>
                <w:sz w:val="24"/>
              </w:rPr>
              <w:t xml:space="preserve"> </w:t>
            </w:r>
            <w:r>
              <w:rPr>
                <w:sz w:val="24"/>
              </w:rPr>
              <w:t>on</w:t>
            </w:r>
            <w:r>
              <w:rPr>
                <w:spacing w:val="-2"/>
                <w:sz w:val="24"/>
              </w:rPr>
              <w:t xml:space="preserve"> </w:t>
            </w:r>
            <w:r>
              <w:rPr>
                <w:sz w:val="24"/>
              </w:rPr>
              <w:t>the Complaints</w:t>
            </w:r>
            <w:r>
              <w:rPr>
                <w:spacing w:val="-3"/>
                <w:sz w:val="24"/>
              </w:rPr>
              <w:t xml:space="preserve"> </w:t>
            </w:r>
            <w:r>
              <w:rPr>
                <w:spacing w:val="-2"/>
                <w:sz w:val="24"/>
              </w:rPr>
              <w:t>Policy and process.</w:t>
            </w:r>
          </w:p>
        </w:tc>
      </w:tr>
      <w:tr w:rsidR="006C1C7B" w14:paraId="4E2680C7" w14:textId="77777777" w:rsidTr="00A675A2">
        <w:trPr>
          <w:trHeight w:val="839"/>
        </w:trPr>
        <w:tc>
          <w:tcPr>
            <w:tcW w:w="9018" w:type="dxa"/>
          </w:tcPr>
          <w:p w14:paraId="4AC04BBD" w14:textId="23080529" w:rsidR="006C1C7B" w:rsidRDefault="006C1C7B">
            <w:pPr>
              <w:pStyle w:val="TableParagraph"/>
              <w:spacing w:line="270" w:lineRule="atLeast"/>
              <w:ind w:right="190"/>
              <w:rPr>
                <w:sz w:val="24"/>
              </w:rPr>
            </w:pPr>
            <w:r>
              <w:rPr>
                <w:b/>
                <w:sz w:val="24"/>
              </w:rPr>
              <w:t>Resident</w:t>
            </w:r>
            <w:r>
              <w:rPr>
                <w:b/>
                <w:spacing w:val="-4"/>
                <w:sz w:val="24"/>
              </w:rPr>
              <w:t xml:space="preserve"> </w:t>
            </w:r>
            <w:r>
              <w:rPr>
                <w:b/>
                <w:sz w:val="24"/>
              </w:rPr>
              <w:t>Satisfaction</w:t>
            </w:r>
            <w:r>
              <w:rPr>
                <w:b/>
                <w:spacing w:val="-3"/>
                <w:sz w:val="24"/>
              </w:rPr>
              <w:t xml:space="preserve"> </w:t>
            </w:r>
            <w:r>
              <w:rPr>
                <w:b/>
                <w:sz w:val="24"/>
              </w:rPr>
              <w:t>Survey</w:t>
            </w:r>
            <w:r>
              <w:rPr>
                <w:b/>
                <w:spacing w:val="-2"/>
                <w:sz w:val="24"/>
              </w:rPr>
              <w:t xml:space="preserve"> </w:t>
            </w:r>
            <w:r>
              <w:rPr>
                <w:b/>
                <w:sz w:val="24"/>
              </w:rPr>
              <w:t>–</w:t>
            </w:r>
            <w:r>
              <w:rPr>
                <w:b/>
                <w:spacing w:val="-4"/>
                <w:sz w:val="24"/>
              </w:rPr>
              <w:t xml:space="preserve"> </w:t>
            </w:r>
            <w:r w:rsidR="00D42473">
              <w:rPr>
                <w:sz w:val="24"/>
              </w:rPr>
              <w:t>carried out every two years.  It was last carried out 2025 and due Spring 2027.</w:t>
            </w:r>
          </w:p>
        </w:tc>
      </w:tr>
      <w:tr w:rsidR="006C1C7B" w14:paraId="19F9ED53" w14:textId="77777777">
        <w:trPr>
          <w:trHeight w:val="1103"/>
        </w:trPr>
        <w:tc>
          <w:tcPr>
            <w:tcW w:w="9018" w:type="dxa"/>
          </w:tcPr>
          <w:p w14:paraId="36273A72" w14:textId="0BCCC9A5" w:rsidR="006C1C7B" w:rsidRDefault="006C1C7B">
            <w:pPr>
              <w:pStyle w:val="TableParagraph"/>
              <w:spacing w:line="270" w:lineRule="atLeast"/>
              <w:rPr>
                <w:sz w:val="24"/>
              </w:rPr>
            </w:pPr>
            <w:r>
              <w:rPr>
                <w:b/>
                <w:sz w:val="24"/>
              </w:rPr>
              <w:t xml:space="preserve">Resident Feedback </w:t>
            </w:r>
            <w:r>
              <w:rPr>
                <w:sz w:val="24"/>
              </w:rPr>
              <w:t xml:space="preserve">– We </w:t>
            </w:r>
            <w:r w:rsidR="00D42473">
              <w:rPr>
                <w:sz w:val="24"/>
              </w:rPr>
              <w:t xml:space="preserve">have a </w:t>
            </w:r>
            <w:r w:rsidR="00A675A2">
              <w:rPr>
                <w:sz w:val="24"/>
              </w:rPr>
              <w:t>resident</w:t>
            </w:r>
            <w:r w:rsidR="00D42473">
              <w:rPr>
                <w:sz w:val="24"/>
              </w:rPr>
              <w:t xml:space="preserve"> feedback box located in the central communal lounge</w:t>
            </w:r>
            <w:r>
              <w:rPr>
                <w:sz w:val="24"/>
              </w:rPr>
              <w:t>.  We encourage residents to contact staff directly on an of the contact methods to give us their thoughts and feedb</w:t>
            </w:r>
            <w:r w:rsidR="00D42473">
              <w:rPr>
                <w:sz w:val="24"/>
              </w:rPr>
              <w:t>a</w:t>
            </w:r>
            <w:r>
              <w:rPr>
                <w:sz w:val="24"/>
              </w:rPr>
              <w:t>ck on services provided.</w:t>
            </w:r>
          </w:p>
        </w:tc>
      </w:tr>
      <w:tr w:rsidR="006C1C7B" w14:paraId="6970B3C2" w14:textId="77777777">
        <w:trPr>
          <w:trHeight w:val="1103"/>
        </w:trPr>
        <w:tc>
          <w:tcPr>
            <w:tcW w:w="9018" w:type="dxa"/>
          </w:tcPr>
          <w:p w14:paraId="5051B3EF" w14:textId="77777777" w:rsidR="006C1C7B" w:rsidRDefault="006C1C7B">
            <w:pPr>
              <w:pStyle w:val="TableParagraph"/>
              <w:spacing w:line="270" w:lineRule="atLeast"/>
              <w:rPr>
                <w:sz w:val="24"/>
              </w:rPr>
            </w:pPr>
            <w:r>
              <w:rPr>
                <w:b/>
                <w:sz w:val="24"/>
              </w:rPr>
              <w:t>Digital</w:t>
            </w:r>
            <w:r>
              <w:rPr>
                <w:b/>
                <w:spacing w:val="-4"/>
                <w:sz w:val="24"/>
              </w:rPr>
              <w:t xml:space="preserve"> </w:t>
            </w:r>
            <w:r>
              <w:rPr>
                <w:b/>
                <w:sz w:val="24"/>
              </w:rPr>
              <w:t>Options</w:t>
            </w:r>
            <w:r>
              <w:rPr>
                <w:b/>
                <w:spacing w:val="-3"/>
                <w:sz w:val="24"/>
              </w:rPr>
              <w:t xml:space="preserve"> </w:t>
            </w:r>
            <w:r>
              <w:rPr>
                <w:sz w:val="24"/>
              </w:rPr>
              <w:t>–</w:t>
            </w:r>
            <w:r>
              <w:rPr>
                <w:spacing w:val="-5"/>
                <w:sz w:val="24"/>
              </w:rPr>
              <w:t xml:space="preserve"> </w:t>
            </w:r>
            <w:r>
              <w:rPr>
                <w:sz w:val="24"/>
              </w:rPr>
              <w:t>We</w:t>
            </w:r>
            <w:r>
              <w:rPr>
                <w:spacing w:val="-6"/>
                <w:sz w:val="24"/>
              </w:rPr>
              <w:t xml:space="preserve"> </w:t>
            </w:r>
            <w:r>
              <w:rPr>
                <w:sz w:val="24"/>
              </w:rPr>
              <w:t>are</w:t>
            </w:r>
            <w:r>
              <w:rPr>
                <w:spacing w:val="-4"/>
                <w:sz w:val="24"/>
              </w:rPr>
              <w:t xml:space="preserve"> </w:t>
            </w:r>
            <w:r>
              <w:rPr>
                <w:sz w:val="24"/>
              </w:rPr>
              <w:t>exploring</w:t>
            </w:r>
            <w:r>
              <w:rPr>
                <w:spacing w:val="-4"/>
                <w:sz w:val="24"/>
              </w:rPr>
              <w:t xml:space="preserve"> </w:t>
            </w:r>
            <w:r>
              <w:rPr>
                <w:sz w:val="24"/>
              </w:rPr>
              <w:t>how</w:t>
            </w:r>
            <w:r>
              <w:rPr>
                <w:spacing w:val="-4"/>
                <w:sz w:val="24"/>
              </w:rPr>
              <w:t xml:space="preserve"> </w:t>
            </w:r>
            <w:r>
              <w:rPr>
                <w:sz w:val="24"/>
              </w:rPr>
              <w:t>to</w:t>
            </w:r>
            <w:r>
              <w:rPr>
                <w:spacing w:val="-5"/>
                <w:sz w:val="24"/>
              </w:rPr>
              <w:t xml:space="preserve"> </w:t>
            </w:r>
            <w:r>
              <w:rPr>
                <w:sz w:val="24"/>
              </w:rPr>
              <w:t>enhance</w:t>
            </w:r>
            <w:r>
              <w:rPr>
                <w:spacing w:val="-4"/>
                <w:sz w:val="24"/>
              </w:rPr>
              <w:t xml:space="preserve"> </w:t>
            </w:r>
            <w:r>
              <w:rPr>
                <w:sz w:val="24"/>
              </w:rPr>
              <w:t>our</w:t>
            </w:r>
            <w:r>
              <w:rPr>
                <w:spacing w:val="-4"/>
                <w:sz w:val="24"/>
              </w:rPr>
              <w:t xml:space="preserve"> </w:t>
            </w:r>
            <w:r>
              <w:rPr>
                <w:sz w:val="24"/>
              </w:rPr>
              <w:t>technological</w:t>
            </w:r>
            <w:r>
              <w:rPr>
                <w:spacing w:val="-4"/>
                <w:sz w:val="24"/>
              </w:rPr>
              <w:t xml:space="preserve"> </w:t>
            </w:r>
            <w:r>
              <w:rPr>
                <w:sz w:val="24"/>
              </w:rPr>
              <w:t>offerings</w:t>
            </w:r>
            <w:r>
              <w:rPr>
                <w:spacing w:val="-4"/>
                <w:sz w:val="24"/>
              </w:rPr>
              <w:t xml:space="preserve"> </w:t>
            </w:r>
            <w:r>
              <w:rPr>
                <w:sz w:val="24"/>
              </w:rPr>
              <w:t xml:space="preserve">for residents. This may involve providing tablets or kiosks in communal areas where residents can report repairs, antisocial behaviour (ASB), tenancy issues, and </w:t>
            </w:r>
            <w:r>
              <w:rPr>
                <w:spacing w:val="-2"/>
                <w:sz w:val="24"/>
              </w:rPr>
              <w:t>complaints.</w:t>
            </w:r>
          </w:p>
        </w:tc>
      </w:tr>
      <w:tr w:rsidR="006C1C7B" w14:paraId="13E498C5" w14:textId="77777777" w:rsidTr="00A675A2">
        <w:trPr>
          <w:trHeight w:val="2582"/>
        </w:trPr>
        <w:tc>
          <w:tcPr>
            <w:tcW w:w="9018" w:type="dxa"/>
          </w:tcPr>
          <w:p w14:paraId="0B4FC4B4" w14:textId="77777777" w:rsidR="00A675A2" w:rsidRDefault="006C1C7B" w:rsidP="00A675A2">
            <w:pPr>
              <w:pStyle w:val="TableParagraph"/>
              <w:spacing w:line="259" w:lineRule="auto"/>
              <w:ind w:right="190"/>
              <w:rPr>
                <w:sz w:val="24"/>
              </w:rPr>
            </w:pPr>
            <w:r>
              <w:rPr>
                <w:b/>
                <w:sz w:val="24"/>
              </w:rPr>
              <w:t xml:space="preserve">Flat Inspections </w:t>
            </w:r>
            <w:r>
              <w:rPr>
                <w:sz w:val="24"/>
              </w:rPr>
              <w:t>– In accordance with the Housing Ombudsman Code and consumer</w:t>
            </w:r>
            <w:r>
              <w:rPr>
                <w:spacing w:val="-3"/>
                <w:sz w:val="24"/>
              </w:rPr>
              <w:t xml:space="preserve"> </w:t>
            </w:r>
            <w:r>
              <w:rPr>
                <w:sz w:val="24"/>
              </w:rPr>
              <w:t>regulations,</w:t>
            </w:r>
            <w:r>
              <w:rPr>
                <w:spacing w:val="-5"/>
                <w:sz w:val="24"/>
              </w:rPr>
              <w:t xml:space="preserve"> </w:t>
            </w:r>
            <w:r>
              <w:rPr>
                <w:sz w:val="24"/>
              </w:rPr>
              <w:t>SLHS</w:t>
            </w:r>
            <w:r>
              <w:rPr>
                <w:spacing w:val="-3"/>
                <w:sz w:val="24"/>
              </w:rPr>
              <w:t xml:space="preserve"> </w:t>
            </w:r>
            <w:r w:rsidR="00A675A2">
              <w:rPr>
                <w:sz w:val="24"/>
              </w:rPr>
              <w:t>carried</w:t>
            </w:r>
            <w:r>
              <w:rPr>
                <w:spacing w:val="-3"/>
                <w:sz w:val="24"/>
              </w:rPr>
              <w:t xml:space="preserve"> out </w:t>
            </w:r>
            <w:r>
              <w:rPr>
                <w:sz w:val="24"/>
              </w:rPr>
              <w:t>flat</w:t>
            </w:r>
            <w:r>
              <w:rPr>
                <w:spacing w:val="-3"/>
                <w:sz w:val="24"/>
              </w:rPr>
              <w:t xml:space="preserve"> </w:t>
            </w:r>
            <w:r>
              <w:rPr>
                <w:sz w:val="24"/>
              </w:rPr>
              <w:t>inspections</w:t>
            </w:r>
            <w:r>
              <w:rPr>
                <w:spacing w:val="-3"/>
                <w:sz w:val="24"/>
              </w:rPr>
              <w:t xml:space="preserve"> </w:t>
            </w:r>
            <w:r w:rsidR="00A675A2">
              <w:rPr>
                <w:sz w:val="24"/>
              </w:rPr>
              <w:t>with</w:t>
            </w:r>
            <w:r>
              <w:rPr>
                <w:sz w:val="24"/>
              </w:rPr>
              <w:t xml:space="preserve"> an independent contractor.  These </w:t>
            </w:r>
            <w:r w:rsidR="00A675A2">
              <w:rPr>
                <w:sz w:val="24"/>
              </w:rPr>
              <w:t>were</w:t>
            </w:r>
            <w:r>
              <w:rPr>
                <w:sz w:val="24"/>
              </w:rPr>
              <w:t xml:space="preserve"> carried out </w:t>
            </w:r>
            <w:r w:rsidR="00A675A2">
              <w:rPr>
                <w:sz w:val="24"/>
              </w:rPr>
              <w:t xml:space="preserve">in Summer 2025 </w:t>
            </w:r>
            <w:r>
              <w:rPr>
                <w:sz w:val="24"/>
              </w:rPr>
              <w:t>to help</w:t>
            </w:r>
            <w:r>
              <w:rPr>
                <w:spacing w:val="-3"/>
                <w:sz w:val="24"/>
              </w:rPr>
              <w:t xml:space="preserve"> </w:t>
            </w:r>
            <w:r>
              <w:rPr>
                <w:sz w:val="24"/>
              </w:rPr>
              <w:t>identify</w:t>
            </w:r>
            <w:r>
              <w:rPr>
                <w:spacing w:val="-3"/>
                <w:sz w:val="24"/>
              </w:rPr>
              <w:t xml:space="preserve"> </w:t>
            </w:r>
            <w:r>
              <w:rPr>
                <w:sz w:val="24"/>
              </w:rPr>
              <w:t>and</w:t>
            </w:r>
            <w:r>
              <w:rPr>
                <w:spacing w:val="-5"/>
                <w:sz w:val="24"/>
              </w:rPr>
              <w:t xml:space="preserve"> </w:t>
            </w:r>
            <w:r>
              <w:rPr>
                <w:sz w:val="24"/>
              </w:rPr>
              <w:t>address repairs</w:t>
            </w:r>
            <w:r>
              <w:rPr>
                <w:spacing w:val="-2"/>
                <w:sz w:val="24"/>
              </w:rPr>
              <w:t xml:space="preserve"> </w:t>
            </w:r>
            <w:r>
              <w:rPr>
                <w:sz w:val="24"/>
              </w:rPr>
              <w:t>and</w:t>
            </w:r>
            <w:r>
              <w:rPr>
                <w:spacing w:val="-4"/>
                <w:sz w:val="24"/>
              </w:rPr>
              <w:t xml:space="preserve"> </w:t>
            </w:r>
            <w:r>
              <w:rPr>
                <w:sz w:val="24"/>
              </w:rPr>
              <w:t>maintenance</w:t>
            </w:r>
            <w:r>
              <w:rPr>
                <w:spacing w:val="-2"/>
                <w:sz w:val="24"/>
              </w:rPr>
              <w:t xml:space="preserve"> </w:t>
            </w:r>
            <w:r>
              <w:rPr>
                <w:sz w:val="24"/>
              </w:rPr>
              <w:t>needs</w:t>
            </w:r>
            <w:r>
              <w:rPr>
                <w:spacing w:val="-2"/>
                <w:sz w:val="24"/>
              </w:rPr>
              <w:t xml:space="preserve"> </w:t>
            </w:r>
            <w:r>
              <w:rPr>
                <w:sz w:val="24"/>
              </w:rPr>
              <w:t>while</w:t>
            </w:r>
            <w:r>
              <w:rPr>
                <w:spacing w:val="-4"/>
                <w:sz w:val="24"/>
              </w:rPr>
              <w:t xml:space="preserve"> </w:t>
            </w:r>
            <w:r>
              <w:rPr>
                <w:sz w:val="24"/>
              </w:rPr>
              <w:t>creating</w:t>
            </w:r>
            <w:r>
              <w:rPr>
                <w:spacing w:val="-2"/>
                <w:sz w:val="24"/>
              </w:rPr>
              <w:t xml:space="preserve"> </w:t>
            </w:r>
            <w:r>
              <w:rPr>
                <w:sz w:val="24"/>
              </w:rPr>
              <w:t>property</w:t>
            </w:r>
            <w:r>
              <w:rPr>
                <w:spacing w:val="-2"/>
                <w:sz w:val="24"/>
              </w:rPr>
              <w:t xml:space="preserve"> </w:t>
            </w:r>
            <w:r>
              <w:rPr>
                <w:sz w:val="24"/>
              </w:rPr>
              <w:t>profiles</w:t>
            </w:r>
            <w:r>
              <w:rPr>
                <w:spacing w:val="-2"/>
                <w:sz w:val="24"/>
              </w:rPr>
              <w:t xml:space="preserve"> </w:t>
            </w:r>
            <w:r>
              <w:rPr>
                <w:sz w:val="24"/>
              </w:rPr>
              <w:t>for</w:t>
            </w:r>
            <w:r>
              <w:rPr>
                <w:spacing w:val="-5"/>
                <w:sz w:val="24"/>
              </w:rPr>
              <w:t xml:space="preserve"> </w:t>
            </w:r>
            <w:r>
              <w:rPr>
                <w:sz w:val="24"/>
              </w:rPr>
              <w:t>all</w:t>
            </w:r>
            <w:r>
              <w:rPr>
                <w:spacing w:val="-3"/>
                <w:sz w:val="24"/>
              </w:rPr>
              <w:t xml:space="preserve"> </w:t>
            </w:r>
            <w:r>
              <w:rPr>
                <w:sz w:val="24"/>
              </w:rPr>
              <w:t>our</w:t>
            </w:r>
            <w:r>
              <w:rPr>
                <w:spacing w:val="-2"/>
                <w:sz w:val="24"/>
              </w:rPr>
              <w:t xml:space="preserve"> </w:t>
            </w:r>
            <w:r>
              <w:rPr>
                <w:sz w:val="24"/>
              </w:rPr>
              <w:t xml:space="preserve">homes. </w:t>
            </w:r>
          </w:p>
          <w:p w14:paraId="6003D8D5" w14:textId="77777777" w:rsidR="00A675A2" w:rsidRDefault="00A675A2" w:rsidP="00A675A2">
            <w:pPr>
              <w:pStyle w:val="TableParagraph"/>
              <w:spacing w:line="259" w:lineRule="auto"/>
              <w:ind w:right="190"/>
              <w:rPr>
                <w:sz w:val="24"/>
              </w:rPr>
            </w:pPr>
          </w:p>
          <w:p w14:paraId="40A84ED2" w14:textId="33EA5D6A" w:rsidR="006C1C7B" w:rsidRDefault="00A675A2" w:rsidP="00A675A2">
            <w:pPr>
              <w:pStyle w:val="TableParagraph"/>
              <w:spacing w:line="259" w:lineRule="auto"/>
              <w:ind w:right="190"/>
              <w:rPr>
                <w:sz w:val="24"/>
              </w:rPr>
            </w:pPr>
            <w:r>
              <w:rPr>
                <w:sz w:val="24"/>
              </w:rPr>
              <w:t>W</w:t>
            </w:r>
            <w:r w:rsidR="00D42473">
              <w:rPr>
                <w:sz w:val="24"/>
              </w:rPr>
              <w:t xml:space="preserve">e have completed </w:t>
            </w:r>
            <w:r>
              <w:rPr>
                <w:sz w:val="24"/>
              </w:rPr>
              <w:t>many</w:t>
            </w:r>
            <w:r w:rsidR="00D42473">
              <w:rPr>
                <w:sz w:val="24"/>
              </w:rPr>
              <w:t xml:space="preserve"> electrical and plumbing remedials </w:t>
            </w:r>
            <w:r>
              <w:rPr>
                <w:sz w:val="24"/>
              </w:rPr>
              <w:t>successfully</w:t>
            </w:r>
            <w:r w:rsidR="00D42473">
              <w:rPr>
                <w:sz w:val="24"/>
              </w:rPr>
              <w:t xml:space="preserve"> and have a better understanding of our stock.  </w:t>
            </w:r>
            <w:r>
              <w:rPr>
                <w:sz w:val="24"/>
              </w:rPr>
              <w:t>Lower-level work is still being carried out.</w:t>
            </w:r>
          </w:p>
        </w:tc>
      </w:tr>
    </w:tbl>
    <w:p w14:paraId="581512AD" w14:textId="77777777" w:rsidR="006C1C7B" w:rsidRDefault="006C1C7B" w:rsidP="006C1C7B"/>
    <w:p w14:paraId="3B7A61FF" w14:textId="77777777" w:rsidR="006C1C7B" w:rsidRDefault="006C1C7B" w:rsidP="006C1C7B"/>
    <w:p w14:paraId="60869E6F" w14:textId="77777777" w:rsidR="004053FF" w:rsidRDefault="004053FF"/>
    <w:sectPr w:rsidR="004053FF" w:rsidSect="006C1C7B">
      <w:type w:val="continuous"/>
      <w:pgSz w:w="11910" w:h="16840"/>
      <w:pgMar w:top="140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764BF"/>
    <w:multiLevelType w:val="hybridMultilevel"/>
    <w:tmpl w:val="6A5493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B406A0"/>
    <w:multiLevelType w:val="hybridMultilevel"/>
    <w:tmpl w:val="8BAA80B8"/>
    <w:lvl w:ilvl="0" w:tplc="802472CE">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C0E46358">
      <w:numFmt w:val="bullet"/>
      <w:lvlText w:val="•"/>
      <w:lvlJc w:val="left"/>
      <w:pPr>
        <w:ind w:left="1662" w:hanging="360"/>
      </w:pPr>
      <w:rPr>
        <w:rFonts w:hint="default"/>
        <w:lang w:val="en-US" w:eastAsia="en-US" w:bidi="ar-SA"/>
      </w:rPr>
    </w:lvl>
    <w:lvl w:ilvl="2" w:tplc="7B18A444">
      <w:numFmt w:val="bullet"/>
      <w:lvlText w:val="•"/>
      <w:lvlJc w:val="left"/>
      <w:pPr>
        <w:ind w:left="2505" w:hanging="360"/>
      </w:pPr>
      <w:rPr>
        <w:rFonts w:hint="default"/>
        <w:lang w:val="en-US" w:eastAsia="en-US" w:bidi="ar-SA"/>
      </w:rPr>
    </w:lvl>
    <w:lvl w:ilvl="3" w:tplc="774E7CAA">
      <w:numFmt w:val="bullet"/>
      <w:lvlText w:val="•"/>
      <w:lvlJc w:val="left"/>
      <w:pPr>
        <w:ind w:left="3347" w:hanging="360"/>
      </w:pPr>
      <w:rPr>
        <w:rFonts w:hint="default"/>
        <w:lang w:val="en-US" w:eastAsia="en-US" w:bidi="ar-SA"/>
      </w:rPr>
    </w:lvl>
    <w:lvl w:ilvl="4" w:tplc="F36ADF64">
      <w:numFmt w:val="bullet"/>
      <w:lvlText w:val="•"/>
      <w:lvlJc w:val="left"/>
      <w:pPr>
        <w:ind w:left="4190" w:hanging="360"/>
      </w:pPr>
      <w:rPr>
        <w:rFonts w:hint="default"/>
        <w:lang w:val="en-US" w:eastAsia="en-US" w:bidi="ar-SA"/>
      </w:rPr>
    </w:lvl>
    <w:lvl w:ilvl="5" w:tplc="AD2610BC">
      <w:numFmt w:val="bullet"/>
      <w:lvlText w:val="•"/>
      <w:lvlJc w:val="left"/>
      <w:pPr>
        <w:ind w:left="5033" w:hanging="360"/>
      </w:pPr>
      <w:rPr>
        <w:rFonts w:hint="default"/>
        <w:lang w:val="en-US" w:eastAsia="en-US" w:bidi="ar-SA"/>
      </w:rPr>
    </w:lvl>
    <w:lvl w:ilvl="6" w:tplc="656C4F7A">
      <w:numFmt w:val="bullet"/>
      <w:lvlText w:val="•"/>
      <w:lvlJc w:val="left"/>
      <w:pPr>
        <w:ind w:left="5875" w:hanging="360"/>
      </w:pPr>
      <w:rPr>
        <w:rFonts w:hint="default"/>
        <w:lang w:val="en-US" w:eastAsia="en-US" w:bidi="ar-SA"/>
      </w:rPr>
    </w:lvl>
    <w:lvl w:ilvl="7" w:tplc="7C5EB7EC">
      <w:numFmt w:val="bullet"/>
      <w:lvlText w:val="•"/>
      <w:lvlJc w:val="left"/>
      <w:pPr>
        <w:ind w:left="6718" w:hanging="360"/>
      </w:pPr>
      <w:rPr>
        <w:rFonts w:hint="default"/>
        <w:lang w:val="en-US" w:eastAsia="en-US" w:bidi="ar-SA"/>
      </w:rPr>
    </w:lvl>
    <w:lvl w:ilvl="8" w:tplc="51021CC0">
      <w:numFmt w:val="bullet"/>
      <w:lvlText w:val="•"/>
      <w:lvlJc w:val="left"/>
      <w:pPr>
        <w:ind w:left="7561" w:hanging="360"/>
      </w:pPr>
      <w:rPr>
        <w:rFonts w:hint="default"/>
        <w:lang w:val="en-US" w:eastAsia="en-US" w:bidi="ar-SA"/>
      </w:rPr>
    </w:lvl>
  </w:abstractNum>
  <w:num w:numId="1" w16cid:durableId="1707488820">
    <w:abstractNumId w:val="1"/>
  </w:num>
  <w:num w:numId="2" w16cid:durableId="1079448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C7B"/>
    <w:rsid w:val="004053FF"/>
    <w:rsid w:val="006C1C7B"/>
    <w:rsid w:val="00A675A2"/>
    <w:rsid w:val="00C2557E"/>
    <w:rsid w:val="00D42473"/>
    <w:rsid w:val="00DC5743"/>
    <w:rsid w:val="00E14F21"/>
    <w:rsid w:val="00EE75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89749"/>
  <w15:chartTrackingRefBased/>
  <w15:docId w15:val="{C3021F0A-05AD-4B2C-8145-0921A1749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C7B"/>
    <w:pPr>
      <w:widowControl w:val="0"/>
      <w:autoSpaceDE w:val="0"/>
      <w:autoSpaceDN w:val="0"/>
      <w:spacing w:after="0" w:line="240" w:lineRule="auto"/>
    </w:pPr>
    <w:rPr>
      <w:rFonts w:ascii="Arial" w:eastAsia="Arial" w:hAnsi="Arial" w:cs="Arial"/>
      <w:lang w:val="en-US"/>
    </w:rPr>
  </w:style>
  <w:style w:type="paragraph" w:styleId="Heading1">
    <w:name w:val="heading 1"/>
    <w:basedOn w:val="Normal"/>
    <w:next w:val="Normal"/>
    <w:link w:val="Heading1Char"/>
    <w:uiPriority w:val="9"/>
    <w:qFormat/>
    <w:rsid w:val="006C1C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1C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1C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1C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1C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1C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1C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1C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1C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C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1C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1C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1C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1C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1C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1C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1C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1C7B"/>
    <w:rPr>
      <w:rFonts w:eastAsiaTheme="majorEastAsia" w:cstheme="majorBidi"/>
      <w:color w:val="272727" w:themeColor="text1" w:themeTint="D8"/>
    </w:rPr>
  </w:style>
  <w:style w:type="paragraph" w:styleId="Title">
    <w:name w:val="Title"/>
    <w:basedOn w:val="Normal"/>
    <w:next w:val="Normal"/>
    <w:link w:val="TitleChar"/>
    <w:uiPriority w:val="10"/>
    <w:qFormat/>
    <w:rsid w:val="006C1C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1C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1C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1C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1C7B"/>
    <w:pPr>
      <w:spacing w:before="160"/>
      <w:jc w:val="center"/>
    </w:pPr>
    <w:rPr>
      <w:i/>
      <w:iCs/>
      <w:color w:val="404040" w:themeColor="text1" w:themeTint="BF"/>
    </w:rPr>
  </w:style>
  <w:style w:type="character" w:customStyle="1" w:styleId="QuoteChar">
    <w:name w:val="Quote Char"/>
    <w:basedOn w:val="DefaultParagraphFont"/>
    <w:link w:val="Quote"/>
    <w:uiPriority w:val="29"/>
    <w:rsid w:val="006C1C7B"/>
    <w:rPr>
      <w:i/>
      <w:iCs/>
      <w:color w:val="404040" w:themeColor="text1" w:themeTint="BF"/>
    </w:rPr>
  </w:style>
  <w:style w:type="paragraph" w:styleId="ListParagraph">
    <w:name w:val="List Paragraph"/>
    <w:basedOn w:val="Normal"/>
    <w:uiPriority w:val="34"/>
    <w:qFormat/>
    <w:rsid w:val="006C1C7B"/>
    <w:pPr>
      <w:ind w:left="720"/>
      <w:contextualSpacing/>
    </w:pPr>
  </w:style>
  <w:style w:type="character" w:styleId="IntenseEmphasis">
    <w:name w:val="Intense Emphasis"/>
    <w:basedOn w:val="DefaultParagraphFont"/>
    <w:uiPriority w:val="21"/>
    <w:qFormat/>
    <w:rsid w:val="006C1C7B"/>
    <w:rPr>
      <w:i/>
      <w:iCs/>
      <w:color w:val="0F4761" w:themeColor="accent1" w:themeShade="BF"/>
    </w:rPr>
  </w:style>
  <w:style w:type="paragraph" w:styleId="IntenseQuote">
    <w:name w:val="Intense Quote"/>
    <w:basedOn w:val="Normal"/>
    <w:next w:val="Normal"/>
    <w:link w:val="IntenseQuoteChar"/>
    <w:uiPriority w:val="30"/>
    <w:qFormat/>
    <w:rsid w:val="006C1C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1C7B"/>
    <w:rPr>
      <w:i/>
      <w:iCs/>
      <w:color w:val="0F4761" w:themeColor="accent1" w:themeShade="BF"/>
    </w:rPr>
  </w:style>
  <w:style w:type="character" w:styleId="IntenseReference">
    <w:name w:val="Intense Reference"/>
    <w:basedOn w:val="DefaultParagraphFont"/>
    <w:uiPriority w:val="32"/>
    <w:qFormat/>
    <w:rsid w:val="006C1C7B"/>
    <w:rPr>
      <w:b/>
      <w:bCs/>
      <w:smallCaps/>
      <w:color w:val="0F4761" w:themeColor="accent1" w:themeShade="BF"/>
      <w:spacing w:val="5"/>
    </w:rPr>
  </w:style>
  <w:style w:type="paragraph" w:styleId="BodyText">
    <w:name w:val="Body Text"/>
    <w:basedOn w:val="Normal"/>
    <w:link w:val="BodyTextChar"/>
    <w:uiPriority w:val="1"/>
    <w:qFormat/>
    <w:rsid w:val="006C1C7B"/>
    <w:pPr>
      <w:ind w:left="100"/>
    </w:pPr>
    <w:rPr>
      <w:sz w:val="24"/>
      <w:szCs w:val="24"/>
    </w:rPr>
  </w:style>
  <w:style w:type="character" w:customStyle="1" w:styleId="BodyTextChar">
    <w:name w:val="Body Text Char"/>
    <w:basedOn w:val="DefaultParagraphFont"/>
    <w:link w:val="BodyText"/>
    <w:uiPriority w:val="1"/>
    <w:rsid w:val="006C1C7B"/>
    <w:rPr>
      <w:rFonts w:ascii="Arial" w:eastAsia="Arial" w:hAnsi="Arial" w:cs="Arial"/>
      <w:sz w:val="24"/>
      <w:szCs w:val="24"/>
      <w:lang w:val="en-US"/>
    </w:rPr>
  </w:style>
  <w:style w:type="paragraph" w:customStyle="1" w:styleId="TableParagraph">
    <w:name w:val="Table Paragraph"/>
    <w:basedOn w:val="Normal"/>
    <w:uiPriority w:val="1"/>
    <w:qFormat/>
    <w:rsid w:val="006C1C7B"/>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4</Pages>
  <Words>1220</Words>
  <Characters>6957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Dancer</dc:creator>
  <cp:keywords/>
  <dc:description/>
  <cp:lastModifiedBy>Jo Dancer</cp:lastModifiedBy>
  <cp:revision>1</cp:revision>
  <dcterms:created xsi:type="dcterms:W3CDTF">2026-06-15T11:07:00Z</dcterms:created>
  <dcterms:modified xsi:type="dcterms:W3CDTF">2026-06-29T12:33:00Z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0394f5e9-c0bd-4819-bd3b-91eb47c7b136</vt:lpwstr>
  </property>
</Properties>
</file>